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78" w:rsidRPr="003D0F78" w:rsidRDefault="003D0F78" w:rsidP="003D0F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3D0F7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Иркутская область</w:t>
      </w:r>
    </w:p>
    <w:p w:rsidR="003D0F78" w:rsidRPr="003D0F78" w:rsidRDefault="003D0F78" w:rsidP="003D0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proofErr w:type="spellStart"/>
      <w:r w:rsidRPr="003D0F7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Тулунский</w:t>
      </w:r>
      <w:proofErr w:type="spellEnd"/>
      <w:r w:rsidRPr="003D0F7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район</w:t>
      </w:r>
    </w:p>
    <w:p w:rsidR="003D0F78" w:rsidRPr="003D0F78" w:rsidRDefault="003D0F78" w:rsidP="003D0F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0F7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Pr="003D0F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 </w:t>
      </w:r>
    </w:p>
    <w:p w:rsidR="003D0F78" w:rsidRPr="003D0F78" w:rsidRDefault="003D0F78" w:rsidP="003D0F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0F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ПИСАРЕВСКОГО СЕЛЬСКОГО ПОСЕЛЕНИЯ</w:t>
      </w:r>
    </w:p>
    <w:p w:rsidR="003D0F78" w:rsidRPr="003D0F78" w:rsidRDefault="003D0F78" w:rsidP="003D0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0F7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 Е Ш Е Н И Е</w:t>
      </w:r>
    </w:p>
    <w:p w:rsidR="003D0F78" w:rsidRPr="003D0F78" w:rsidRDefault="003D0F78" w:rsidP="003D0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D0F78" w:rsidRPr="003D0F78" w:rsidRDefault="003D0F78" w:rsidP="003D0F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3D0F7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</w:t>
      </w:r>
      <w:r w:rsidR="003937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proofErr w:type="gramStart"/>
      <w:r w:rsidR="00D50C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29</w:t>
      </w:r>
      <w:r w:rsidR="003937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 w:rsidR="00D50C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марта</w:t>
      </w:r>
      <w:bookmarkStart w:id="0" w:name="_GoBack"/>
      <w:bookmarkEnd w:id="0"/>
      <w:proofErr w:type="gramEnd"/>
      <w:r w:rsidRPr="003D0F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smartTag w:uri="urn:schemas-microsoft-com:office:smarttags" w:element="metricconverter">
        <w:smartTagPr>
          <w:attr w:name="ProductID" w:val="2016 г"/>
        </w:smartTagPr>
        <w:r w:rsidRPr="003D0F78">
          <w:rPr>
            <w:rFonts w:ascii="Times New Roman" w:eastAsia="Times New Roman" w:hAnsi="Times New Roman" w:cs="Times New Roman"/>
            <w:b/>
            <w:sz w:val="28"/>
            <w:szCs w:val="20"/>
            <w:lang w:eastAsia="ru-RU"/>
          </w:rPr>
          <w:t>2016 г</w:t>
        </w:r>
      </w:smartTag>
      <w:r w:rsidRPr="003D0F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                                       </w:t>
      </w:r>
      <w:r w:rsidR="003937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№</w:t>
      </w:r>
      <w:r w:rsidR="00D50C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83</w:t>
      </w:r>
      <w:r w:rsidRPr="003D0F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</w:t>
      </w:r>
      <w:r w:rsidRPr="003D0F7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               </w:t>
      </w:r>
    </w:p>
    <w:p w:rsidR="003D0F78" w:rsidRPr="003D0F78" w:rsidRDefault="003D0F78" w:rsidP="003D0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F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п. 4-ое </w:t>
      </w:r>
      <w:proofErr w:type="gramStart"/>
      <w:r w:rsidRPr="003D0F78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отделение  ГСС</w:t>
      </w:r>
      <w:proofErr w:type="gramEnd"/>
    </w:p>
    <w:p w:rsidR="003D0F78" w:rsidRPr="003D0F78" w:rsidRDefault="003D0F78" w:rsidP="003D0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F78" w:rsidRPr="003D0F78" w:rsidRDefault="003D0F78" w:rsidP="003D0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F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внесении изменений </w:t>
      </w:r>
    </w:p>
    <w:p w:rsidR="003D0F78" w:rsidRPr="003D0F78" w:rsidRDefault="003D0F78" w:rsidP="003D0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F78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решение Думы Писаревского муниципального</w:t>
      </w:r>
    </w:p>
    <w:p w:rsidR="003D0F78" w:rsidRPr="003D0F78" w:rsidRDefault="003D0F78" w:rsidP="003D0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F7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от 26.10.2007 г. № 24</w:t>
      </w:r>
    </w:p>
    <w:p w:rsidR="003D0F78" w:rsidRPr="003D0F78" w:rsidRDefault="003D0F78" w:rsidP="003D0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F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налоге на имущество физических лиц»</w:t>
      </w:r>
    </w:p>
    <w:p w:rsidR="003D0F78" w:rsidRPr="003D0F78" w:rsidRDefault="003D0F78" w:rsidP="003D0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F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(с изменениями, внесёнными </w:t>
      </w:r>
    </w:p>
    <w:p w:rsidR="003D0F78" w:rsidRPr="003D0F78" w:rsidRDefault="003D0F78" w:rsidP="003D0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F78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решениями Думы Писаревского</w:t>
      </w:r>
    </w:p>
    <w:p w:rsidR="003D0F78" w:rsidRPr="003D0F78" w:rsidRDefault="003D0F78" w:rsidP="003D0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F78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от 14.12.2009г. № 34, от 21.11.2014г. № 45)</w:t>
      </w:r>
    </w:p>
    <w:p w:rsidR="003D0F78" w:rsidRPr="003D0F78" w:rsidRDefault="003D0F78" w:rsidP="003D0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F78" w:rsidRPr="003D0F78" w:rsidRDefault="003D0F78" w:rsidP="003D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F7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В соответствии с Налоговым кодексом Российской Федерации, руководствуясь статьёй 35 Федерального закона от 06.10.2003г. №131-ФЗ «Об общих принципах организации местного самоуправления в Российской Федерации», ст.ст.31,48 Устава Писаревского муниципального образования, Дума Писаревского муниципального образования  </w:t>
      </w:r>
    </w:p>
    <w:p w:rsidR="003D0F78" w:rsidRPr="003D0F78" w:rsidRDefault="003D0F78" w:rsidP="003D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F78" w:rsidRPr="003D0F78" w:rsidRDefault="003D0F78" w:rsidP="003D0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F78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РЕШИЛА:</w:t>
      </w:r>
    </w:p>
    <w:p w:rsidR="003D0F78" w:rsidRPr="003D0F78" w:rsidRDefault="003D0F78" w:rsidP="003D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1.Пункт 1 решения Думы Писаревского муниципального образования от 26.10.2007 г. № 24 «О налоге на имущество физических лиц» изложить в следующей редакции: </w:t>
      </w:r>
    </w:p>
    <w:p w:rsidR="003D0F78" w:rsidRPr="003D0F78" w:rsidRDefault="003D0F78" w:rsidP="003D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F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«Утвердить налоговые ставки в зависимости от суммарной инвентаризационной стоимости, исчисленной с учетом коэффициента-дефлятора на основании последних данных об инвентаризационной стоимости, для исчисления суммы налога на имущество физических лиц на территории Писаревского муниципального образования»:</w:t>
      </w:r>
    </w:p>
    <w:p w:rsidR="003D0F78" w:rsidRPr="003D0F78" w:rsidRDefault="003D0F78" w:rsidP="003D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29" w:type="dxa"/>
        <w:tblInd w:w="88" w:type="dxa"/>
        <w:tblLook w:val="04A0" w:firstRow="1" w:lastRow="0" w:firstColumn="1" w:lastColumn="0" w:noHBand="0" w:noVBand="1"/>
      </w:tblPr>
      <w:tblGrid>
        <w:gridCol w:w="3312"/>
        <w:gridCol w:w="4216"/>
        <w:gridCol w:w="1801"/>
      </w:tblGrid>
      <w:tr w:rsidR="003D0F78" w:rsidRPr="003D0F78" w:rsidTr="005F06F3">
        <w:trPr>
          <w:trHeight w:val="255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78" w:rsidRPr="003D0F78" w:rsidRDefault="003D0F78" w:rsidP="003D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Объекты налогообложения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78" w:rsidRPr="003D0F78" w:rsidRDefault="003D0F78" w:rsidP="003D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объектов), рублей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78" w:rsidRPr="003D0F78" w:rsidRDefault="003D0F78" w:rsidP="003D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Ставка налога, %</w:t>
            </w:r>
          </w:p>
        </w:tc>
      </w:tr>
      <w:tr w:rsidR="003D0F78" w:rsidRPr="003D0F78" w:rsidTr="005F06F3">
        <w:trPr>
          <w:trHeight w:val="311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78" w:rsidRPr="003D0F78" w:rsidRDefault="003D0F78" w:rsidP="003D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78" w:rsidRPr="003D0F78" w:rsidRDefault="003D0F78" w:rsidP="003D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78" w:rsidRPr="003D0F78" w:rsidRDefault="003D0F78" w:rsidP="003D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0F78" w:rsidRPr="003D0F78" w:rsidTr="005F06F3">
        <w:trPr>
          <w:trHeight w:val="477"/>
        </w:trPr>
        <w:tc>
          <w:tcPr>
            <w:tcW w:w="3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78" w:rsidRPr="003D0F78" w:rsidRDefault="003D0F78" w:rsidP="003D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0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жилой </w:t>
            </w:r>
            <w:proofErr w:type="gramStart"/>
            <w:r w:rsidR="00CE74B9" w:rsidRPr="003D0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дом;  </w:t>
            </w:r>
            <w:r w:rsidRPr="003D0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gramEnd"/>
            <w:r w:rsidRPr="003D0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жилое помещение </w:t>
            </w:r>
            <w:r w:rsidRPr="003D0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(квартира, комната);     гараж, </w:t>
            </w:r>
            <w:proofErr w:type="spellStart"/>
            <w:r w:rsidRPr="003D0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машино</w:t>
            </w:r>
            <w:proofErr w:type="spellEnd"/>
            <w:r w:rsidRPr="003D0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-место;                                единый недвижимый комплекс;       </w:t>
            </w:r>
          </w:p>
          <w:p w:rsidR="003D0F78" w:rsidRPr="003D0F78" w:rsidRDefault="003D0F78" w:rsidP="003D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объект незавершенного строительства                     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78" w:rsidRPr="00CE74B9" w:rsidRDefault="003D0F78" w:rsidP="00C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0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До 300</w:t>
            </w:r>
            <w:r w:rsidR="00CE74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D0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000 рублей  (включительно)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78" w:rsidRPr="003D0F78" w:rsidRDefault="003D0F78" w:rsidP="003D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0,07</w:t>
            </w:r>
          </w:p>
        </w:tc>
      </w:tr>
      <w:tr w:rsidR="003D0F78" w:rsidRPr="003D0F78" w:rsidTr="005F06F3">
        <w:trPr>
          <w:trHeight w:val="7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78" w:rsidRPr="003D0F78" w:rsidRDefault="003D0F78" w:rsidP="003D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78" w:rsidRPr="003D0F78" w:rsidRDefault="003D0F78" w:rsidP="00CE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Свыше 300 000 рублей до 500 000 рублей (включительно)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78" w:rsidRPr="003D0F78" w:rsidRDefault="003D0F78" w:rsidP="003D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0,11</w:t>
            </w:r>
          </w:p>
        </w:tc>
      </w:tr>
      <w:tr w:rsidR="003D0F78" w:rsidRPr="003D0F78" w:rsidTr="005F06F3">
        <w:trPr>
          <w:trHeight w:val="8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78" w:rsidRPr="003D0F78" w:rsidRDefault="003D0F78" w:rsidP="003D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78" w:rsidRPr="003D0F78" w:rsidRDefault="003D0F78" w:rsidP="003D0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Свыше 500 000 рублей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78" w:rsidRPr="003D0F78" w:rsidRDefault="003D0F78" w:rsidP="003D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0,31</w:t>
            </w:r>
          </w:p>
        </w:tc>
      </w:tr>
      <w:tr w:rsidR="003D0F78" w:rsidRPr="003D0F78" w:rsidTr="005F06F3">
        <w:trPr>
          <w:trHeight w:val="447"/>
        </w:trPr>
        <w:tc>
          <w:tcPr>
            <w:tcW w:w="3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F78" w:rsidRPr="003D0F78" w:rsidRDefault="003D0F78" w:rsidP="003D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иные здание, строение, сооружение, помещение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78" w:rsidRPr="003D0F78" w:rsidRDefault="003D0F78" w:rsidP="003D0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300 000 рублей (включительно)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78" w:rsidRPr="003D0F78" w:rsidRDefault="003D0F78" w:rsidP="003D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0,1</w:t>
            </w:r>
          </w:p>
        </w:tc>
      </w:tr>
      <w:tr w:rsidR="003D0F78" w:rsidRPr="003D0F78" w:rsidTr="005F06F3">
        <w:trPr>
          <w:trHeight w:val="7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F78" w:rsidRPr="003D0F78" w:rsidRDefault="003D0F78" w:rsidP="003D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78" w:rsidRPr="003D0F78" w:rsidRDefault="003D0F78" w:rsidP="003D0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Свыше 300 000 рублей до 500 000 рублей (включительно)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78" w:rsidRPr="003D0F78" w:rsidRDefault="003D0F78" w:rsidP="003D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0,3</w:t>
            </w:r>
          </w:p>
        </w:tc>
      </w:tr>
      <w:tr w:rsidR="003D0F78" w:rsidRPr="003D0F78" w:rsidTr="005F06F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F78" w:rsidRPr="003D0F78" w:rsidRDefault="003D0F78" w:rsidP="003D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78" w:rsidRPr="003D0F78" w:rsidRDefault="003D0F78" w:rsidP="003D0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Свыше 500 000 рублей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78" w:rsidRPr="003D0F78" w:rsidRDefault="003D0F78" w:rsidP="003D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</w:tr>
    </w:tbl>
    <w:p w:rsidR="003D0F78" w:rsidRPr="003D0F78" w:rsidRDefault="003D0F78" w:rsidP="003D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F78" w:rsidRPr="003D0F78" w:rsidRDefault="003D0F78" w:rsidP="003D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2.  Пункт 2 решения Думы Писаревского муниципального образования от 26.10.2007 г. № 24 «О налоге на имущество физических лиц» изложить в следующей редакции: </w:t>
      </w:r>
    </w:p>
    <w:p w:rsidR="003D0F78" w:rsidRPr="003D0F78" w:rsidRDefault="003D0F78" w:rsidP="003D0F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F78">
        <w:rPr>
          <w:rFonts w:ascii="Times New Roman" w:eastAsia="Times New Roman" w:hAnsi="Times New Roman" w:cs="Times New Roman"/>
          <w:sz w:val="28"/>
          <w:szCs w:val="20"/>
          <w:lang w:eastAsia="ru-RU"/>
        </w:rPr>
        <w:t>«Установить, что для граждан, имеющих в собственности имущество, являющееся объектом налогообложения на территории Писаревского муниципального образования, льготы, установленные статьёй 407 Налогового кодекса Российской Федерации, действуют в полном объёме».</w:t>
      </w:r>
    </w:p>
    <w:p w:rsidR="003D0F78" w:rsidRPr="003D0F78" w:rsidRDefault="003D0F78" w:rsidP="003D0F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F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3. Опубликовать настоящее решение в газете «Писаревский вестник» и разместить на официальном сайте Писаревского сельского поселения.</w:t>
      </w:r>
    </w:p>
    <w:p w:rsidR="003D0F78" w:rsidRPr="003D0F78" w:rsidRDefault="003D0F78" w:rsidP="003D0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решение вступает в силу со дня его официального опубликования и распространяется на правоотношения, возникшие в части обязательств по уплате налога на имущество физических лиц за 2015 год.</w:t>
      </w:r>
    </w:p>
    <w:p w:rsidR="003D0F78" w:rsidRPr="003D0F78" w:rsidRDefault="003D0F78" w:rsidP="003D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78" w:rsidRPr="003D0F78" w:rsidRDefault="003D0F78" w:rsidP="003D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78" w:rsidRPr="003D0F78" w:rsidRDefault="003D0F78" w:rsidP="003D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78" w:rsidRPr="003D0F78" w:rsidRDefault="003D0F78" w:rsidP="003D0F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Думы, </w:t>
      </w:r>
    </w:p>
    <w:p w:rsidR="003D0F78" w:rsidRPr="003D0F78" w:rsidRDefault="003D0F78" w:rsidP="003D0F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Писаревского </w:t>
      </w:r>
    </w:p>
    <w:p w:rsidR="003D0F78" w:rsidRPr="003D0F78" w:rsidRDefault="003D0F78" w:rsidP="003D0F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  <w:proofErr w:type="spellStart"/>
      <w:r w:rsidRPr="003D0F78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В.И.Шевцов</w:t>
      </w:r>
      <w:proofErr w:type="spellEnd"/>
      <w:r w:rsidRPr="003D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3D0F78" w:rsidRPr="003D0F78" w:rsidRDefault="003D0F78" w:rsidP="003D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A3" w:rsidRDefault="00CB3CA3"/>
    <w:sectPr w:rsidR="00CB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67"/>
    <w:rsid w:val="00393708"/>
    <w:rsid w:val="003D0F78"/>
    <w:rsid w:val="005F06F3"/>
    <w:rsid w:val="00821867"/>
    <w:rsid w:val="00CB3CA3"/>
    <w:rsid w:val="00CE74B9"/>
    <w:rsid w:val="00D5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D7A57-894D-42F2-A676-22FF8589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2016-04-13T00:28:00Z</dcterms:created>
  <dcterms:modified xsi:type="dcterms:W3CDTF">2016-05-06T02:34:00Z</dcterms:modified>
</cp:coreProperties>
</file>