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98" w:rsidRDefault="00C46198" w:rsidP="00C46198">
      <w:pPr>
        <w:pStyle w:val="20"/>
        <w:shd w:val="clear" w:color="auto" w:fill="auto"/>
        <w:spacing w:after="0" w:line="240" w:lineRule="auto"/>
        <w:ind w:left="40"/>
        <w:rPr>
          <w:rStyle w:val="214pt"/>
          <w:b/>
          <w:bCs/>
        </w:rPr>
      </w:pPr>
      <w:r>
        <w:rPr>
          <w:rStyle w:val="214pt"/>
          <w:b/>
          <w:bCs/>
        </w:rPr>
        <w:t xml:space="preserve">ИРКУТСКАЯ ОБЛАСТЬ </w:t>
      </w:r>
    </w:p>
    <w:p w:rsidR="00C46198" w:rsidRDefault="00C46198" w:rsidP="00C46198">
      <w:pPr>
        <w:pStyle w:val="20"/>
        <w:shd w:val="clear" w:color="auto" w:fill="auto"/>
        <w:spacing w:after="0" w:line="240" w:lineRule="auto"/>
        <w:ind w:left="40"/>
        <w:rPr>
          <w:rStyle w:val="214pt"/>
          <w:b/>
          <w:bCs/>
        </w:rPr>
      </w:pPr>
      <w:r>
        <w:rPr>
          <w:rStyle w:val="214pt"/>
          <w:b/>
          <w:bCs/>
        </w:rPr>
        <w:t xml:space="preserve">ТУЛУНСКИЙ РАЙОН </w:t>
      </w:r>
    </w:p>
    <w:p w:rsidR="00C46198" w:rsidRDefault="00C46198" w:rsidP="00C46198">
      <w:pPr>
        <w:pStyle w:val="20"/>
        <w:shd w:val="clear" w:color="auto" w:fill="auto"/>
        <w:spacing w:after="0" w:line="240" w:lineRule="auto"/>
        <w:ind w:left="40"/>
      </w:pPr>
      <w:r>
        <w:rPr>
          <w:color w:val="000000"/>
        </w:rPr>
        <w:t xml:space="preserve">Глава администрация </w:t>
      </w:r>
    </w:p>
    <w:p w:rsidR="00C46198" w:rsidRDefault="00C46198" w:rsidP="00C46198">
      <w:pPr>
        <w:pStyle w:val="20"/>
        <w:shd w:val="clear" w:color="auto" w:fill="auto"/>
        <w:spacing w:after="0" w:line="240" w:lineRule="auto"/>
        <w:ind w:left="40"/>
      </w:pPr>
      <w:r>
        <w:rPr>
          <w:color w:val="000000"/>
        </w:rPr>
        <w:t>Писаревского сельского поселения</w:t>
      </w:r>
    </w:p>
    <w:p w:rsidR="00C46198" w:rsidRDefault="00C46198" w:rsidP="00C46198">
      <w:pPr>
        <w:pStyle w:val="10"/>
        <w:keepNext/>
        <w:keepLines/>
        <w:shd w:val="clear" w:color="auto" w:fill="auto"/>
        <w:spacing w:before="0" w:after="341" w:line="320" w:lineRule="exact"/>
        <w:ind w:left="40"/>
        <w:rPr>
          <w:rStyle w:val="14pt"/>
          <w:rFonts w:eastAsia="Arial Unicode MS"/>
          <w:b/>
          <w:bCs/>
        </w:rPr>
      </w:pPr>
      <w:bookmarkStart w:id="0" w:name="bookmark0"/>
    </w:p>
    <w:p w:rsidR="00C46198" w:rsidRDefault="00C46198" w:rsidP="00C46198">
      <w:pPr>
        <w:pStyle w:val="10"/>
        <w:keepNext/>
        <w:keepLines/>
        <w:shd w:val="clear" w:color="auto" w:fill="auto"/>
        <w:spacing w:before="0" w:after="341" w:line="320" w:lineRule="exact"/>
        <w:ind w:left="40"/>
      </w:pPr>
      <w:r>
        <w:rPr>
          <w:rStyle w:val="14pt"/>
          <w:rFonts w:eastAsia="Arial Unicode MS"/>
          <w:b/>
          <w:bCs/>
        </w:rPr>
        <w:t>РАСПОРЯЖЕНИЕ</w:t>
      </w:r>
      <w:bookmarkEnd w:id="0"/>
    </w:p>
    <w:p w:rsidR="00C46198" w:rsidRPr="00224CE5" w:rsidRDefault="00C46198" w:rsidP="00C46198">
      <w:pPr>
        <w:pStyle w:val="30"/>
        <w:shd w:val="clear" w:color="auto" w:fill="auto"/>
        <w:spacing w:before="0" w:after="0" w:line="280" w:lineRule="exact"/>
        <w:ind w:left="20"/>
        <w:rPr>
          <w:rFonts w:ascii="Times New Roman" w:hAnsi="Times New Roman" w:cs="Times New Roman"/>
        </w:rPr>
      </w:pPr>
      <w:r w:rsidRPr="00224CE5">
        <w:rPr>
          <w:rFonts w:ascii="Times New Roman" w:hAnsi="Times New Roman" w:cs="Times New Roman"/>
          <w:color w:val="000000"/>
        </w:rPr>
        <w:t xml:space="preserve">« 24» </w:t>
      </w:r>
      <w:proofErr w:type="spellStart"/>
      <w:r w:rsidRPr="00224CE5">
        <w:rPr>
          <w:rFonts w:ascii="Times New Roman" w:hAnsi="Times New Roman" w:cs="Times New Roman"/>
          <w:color w:val="000000"/>
        </w:rPr>
        <w:t>декабря</w:t>
      </w:r>
      <w:proofErr w:type="spellEnd"/>
      <w:r w:rsidRPr="00224CE5">
        <w:rPr>
          <w:rFonts w:ascii="Times New Roman" w:hAnsi="Times New Roman" w:cs="Times New Roman"/>
          <w:color w:val="000000"/>
        </w:rPr>
        <w:t xml:space="preserve"> 2014 г.</w:t>
      </w:r>
      <w:r w:rsidRPr="00224CE5">
        <w:rPr>
          <w:rFonts w:ascii="Times New Roman" w:hAnsi="Times New Roman" w:cs="Times New Roman"/>
        </w:rPr>
        <w:tab/>
      </w:r>
      <w:r w:rsidRPr="00224CE5">
        <w:rPr>
          <w:rFonts w:ascii="Times New Roman" w:hAnsi="Times New Roman" w:cs="Times New Roman"/>
        </w:rPr>
        <w:tab/>
      </w:r>
      <w:r w:rsidRPr="00224CE5">
        <w:rPr>
          <w:rFonts w:ascii="Times New Roman" w:hAnsi="Times New Roman" w:cs="Times New Roman"/>
        </w:rPr>
        <w:tab/>
      </w:r>
      <w:r w:rsidRPr="00224CE5">
        <w:rPr>
          <w:rFonts w:ascii="Times New Roman" w:hAnsi="Times New Roman" w:cs="Times New Roman"/>
        </w:rPr>
        <w:tab/>
      </w:r>
      <w:r w:rsidRPr="00224CE5">
        <w:rPr>
          <w:rFonts w:ascii="Times New Roman" w:hAnsi="Times New Roman" w:cs="Times New Roman"/>
        </w:rPr>
        <w:tab/>
      </w:r>
      <w:r w:rsidRPr="00224CE5">
        <w:rPr>
          <w:rFonts w:ascii="Times New Roman" w:hAnsi="Times New Roman" w:cs="Times New Roman"/>
        </w:rPr>
        <w:tab/>
      </w:r>
      <w:r w:rsidRPr="00224CE5">
        <w:rPr>
          <w:rFonts w:ascii="Times New Roman" w:hAnsi="Times New Roman" w:cs="Times New Roman"/>
        </w:rPr>
        <w:tab/>
      </w:r>
      <w:r w:rsidRPr="00224CE5">
        <w:rPr>
          <w:rFonts w:ascii="Times New Roman" w:hAnsi="Times New Roman" w:cs="Times New Roman"/>
        </w:rPr>
        <w:tab/>
      </w:r>
      <w:r w:rsidRPr="00224CE5">
        <w:rPr>
          <w:rFonts w:ascii="Times New Roman" w:hAnsi="Times New Roman" w:cs="Times New Roman"/>
        </w:rPr>
        <w:tab/>
      </w:r>
      <w:r w:rsidR="00610F95">
        <w:rPr>
          <w:rFonts w:ascii="Times New Roman" w:hAnsi="Times New Roman" w:cs="Times New Roman"/>
        </w:rPr>
        <w:t xml:space="preserve">№ </w:t>
      </w:r>
      <w:bookmarkStart w:id="1" w:name="_GoBack"/>
      <w:bookmarkEnd w:id="1"/>
      <w:r w:rsidRPr="00224CE5">
        <w:rPr>
          <w:rFonts w:ascii="Times New Roman" w:hAnsi="Times New Roman" w:cs="Times New Roman"/>
        </w:rPr>
        <w:t>36</w:t>
      </w:r>
    </w:p>
    <w:p w:rsidR="00C46198" w:rsidRDefault="00C46198" w:rsidP="00C46198">
      <w:pPr>
        <w:pStyle w:val="40"/>
        <w:shd w:val="clear" w:color="auto" w:fill="auto"/>
        <w:spacing w:before="0" w:after="334" w:line="280" w:lineRule="exact"/>
        <w:ind w:left="40"/>
      </w:pPr>
    </w:p>
    <w:p w:rsidR="00C46198" w:rsidRDefault="00C46198" w:rsidP="00C46198">
      <w:pPr>
        <w:pStyle w:val="40"/>
        <w:shd w:val="clear" w:color="auto" w:fill="auto"/>
        <w:spacing w:before="0" w:after="334" w:line="280" w:lineRule="exact"/>
        <w:ind w:left="40"/>
      </w:pPr>
      <w:r>
        <w:t>п</w:t>
      </w:r>
      <w:r>
        <w:rPr>
          <w:color w:val="000000"/>
        </w:rPr>
        <w:t>.4</w:t>
      </w:r>
      <w:r>
        <w:t>-е</w:t>
      </w:r>
      <w:r>
        <w:rPr>
          <w:color w:val="000000"/>
        </w:rPr>
        <w:t xml:space="preserve"> отделение </w:t>
      </w:r>
      <w:r w:rsidR="00224CE5">
        <w:rPr>
          <w:color w:val="000000"/>
        </w:rPr>
        <w:t>ГСС</w:t>
      </w:r>
    </w:p>
    <w:p w:rsidR="00C46198" w:rsidRDefault="00C46198" w:rsidP="00C46198">
      <w:pPr>
        <w:pStyle w:val="40"/>
        <w:shd w:val="clear" w:color="auto" w:fill="auto"/>
        <w:spacing w:before="0" w:after="297" w:line="280" w:lineRule="exact"/>
        <w:ind w:left="20"/>
        <w:jc w:val="both"/>
      </w:pPr>
      <w:r>
        <w:rPr>
          <w:color w:val="000000"/>
        </w:rPr>
        <w:t>Об изменении адреса</w:t>
      </w:r>
    </w:p>
    <w:p w:rsidR="00C46198" w:rsidRDefault="00C46198" w:rsidP="00C46198">
      <w:pPr>
        <w:pStyle w:val="11"/>
        <w:shd w:val="clear" w:color="auto" w:fill="auto"/>
        <w:spacing w:before="0"/>
        <w:ind w:left="20" w:right="20" w:firstLine="260"/>
      </w:pPr>
      <w:r>
        <w:rPr>
          <w:color w:val="000000"/>
        </w:rPr>
        <w:t>Руководствуясь ст.ст.36,37 Градостроительного кодекса Российской Федерации, ст. 11 Земельного кодекса Российской Федерации, ст. 14 Федерального закона от 06.10.2003 года № 131-ФЭ «Об общих принципах организации местного самоуправления в Российской Федерации», Уставом Писаревского муниципального образования и на основании заявлений граждан:</w:t>
      </w:r>
    </w:p>
    <w:p w:rsidR="00C46198" w:rsidRDefault="00C46198" w:rsidP="00C46198">
      <w:pPr>
        <w:pStyle w:val="11"/>
        <w:shd w:val="clear" w:color="auto" w:fill="auto"/>
        <w:spacing w:before="0" w:after="244" w:line="329" w:lineRule="exact"/>
        <w:ind w:left="20" w:right="20" w:firstLine="740"/>
        <w:jc w:val="left"/>
      </w:pPr>
      <w:r>
        <w:rPr>
          <w:color w:val="000000"/>
        </w:rPr>
        <w:t>1. Изменить адрес для земельного участка из земель населенных пунктов с кадастровым номером:</w:t>
      </w:r>
    </w:p>
    <w:p w:rsidR="00C46198" w:rsidRDefault="00C46198" w:rsidP="00C46198">
      <w:pPr>
        <w:pStyle w:val="11"/>
        <w:shd w:val="clear" w:color="auto" w:fill="auto"/>
        <w:spacing w:before="0" w:line="324" w:lineRule="exact"/>
        <w:ind w:left="20" w:right="20"/>
      </w:pPr>
      <w:r>
        <w:rPr>
          <w:color w:val="000000"/>
        </w:rPr>
        <w:t xml:space="preserve">Кадастровый номер 38:15:120101:0017, площадь 400 </w:t>
      </w:r>
      <w:proofErr w:type="spellStart"/>
      <w:r>
        <w:rPr>
          <w:color w:val="000000"/>
        </w:rPr>
        <w:t>м.кв</w:t>
      </w:r>
      <w:proofErr w:type="spellEnd"/>
      <w:r>
        <w:rPr>
          <w:color w:val="000000"/>
        </w:rPr>
        <w:t xml:space="preserve">., </w:t>
      </w:r>
      <w:proofErr w:type="gramStart"/>
      <w:r>
        <w:rPr>
          <w:color w:val="000000"/>
        </w:rPr>
        <w:t>расположенного</w:t>
      </w:r>
      <w:proofErr w:type="gramEnd"/>
      <w:r>
        <w:rPr>
          <w:color w:val="000000"/>
        </w:rPr>
        <w:t xml:space="preserve"> по адресу: Иркутская </w:t>
      </w:r>
      <w:proofErr w:type="spellStart"/>
      <w:r>
        <w:rPr>
          <w:color w:val="000000"/>
        </w:rPr>
        <w:t>обл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улунский</w:t>
      </w:r>
      <w:proofErr w:type="spellEnd"/>
      <w:r>
        <w:rPr>
          <w:color w:val="000000"/>
        </w:rPr>
        <w:t xml:space="preserve"> п. 1 отделение </w:t>
      </w:r>
      <w:proofErr w:type="spellStart"/>
      <w:r>
        <w:rPr>
          <w:color w:val="000000"/>
        </w:rPr>
        <w:t>Тулунской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Госселекстанции</w:t>
      </w:r>
      <w:proofErr w:type="spellEnd"/>
      <w:r>
        <w:rPr>
          <w:color w:val="000000"/>
        </w:rPr>
        <w:t>, ул. Семенная, 5-2</w:t>
      </w:r>
    </w:p>
    <w:p w:rsidR="00C46198" w:rsidRDefault="00C46198" w:rsidP="00C46198">
      <w:pPr>
        <w:pStyle w:val="11"/>
        <w:shd w:val="clear" w:color="auto" w:fill="auto"/>
        <w:spacing w:before="0" w:after="175" w:line="326" w:lineRule="exact"/>
        <w:ind w:left="20" w:right="20"/>
      </w:pPr>
      <w:r>
        <w:rPr>
          <w:color w:val="000000"/>
        </w:rPr>
        <w:t xml:space="preserve">Изменить: Иркутская область, </w:t>
      </w:r>
      <w:proofErr w:type="spellStart"/>
      <w:r>
        <w:rPr>
          <w:color w:val="000000"/>
        </w:rPr>
        <w:t>Тулунский</w:t>
      </w:r>
      <w:proofErr w:type="spellEnd"/>
      <w:r>
        <w:rPr>
          <w:color w:val="000000"/>
        </w:rPr>
        <w:t xml:space="preserve"> район, п. 1 отделение Государственной селекционной станции, ул. Семенная, 5-2</w:t>
      </w:r>
      <w:r>
        <w:t>.</w:t>
      </w:r>
    </w:p>
    <w:p w:rsidR="00C46198" w:rsidRDefault="00C46198" w:rsidP="00C46198">
      <w:pPr>
        <w:pStyle w:val="11"/>
        <w:shd w:val="clear" w:color="auto" w:fill="auto"/>
        <w:spacing w:before="0" w:after="175" w:line="326" w:lineRule="exact"/>
        <w:ind w:left="20" w:right="20"/>
      </w:pPr>
    </w:p>
    <w:p w:rsidR="00C46198" w:rsidRDefault="00C46198" w:rsidP="00C46198">
      <w:pPr>
        <w:pStyle w:val="11"/>
        <w:shd w:val="clear" w:color="auto" w:fill="auto"/>
        <w:spacing w:before="0" w:line="240" w:lineRule="auto"/>
        <w:ind w:left="23" w:right="23"/>
      </w:pPr>
      <w:r>
        <w:t>Глава Писаревского</w:t>
      </w:r>
    </w:p>
    <w:p w:rsidR="00C46198" w:rsidRDefault="00C46198" w:rsidP="00C46198">
      <w:pPr>
        <w:pStyle w:val="11"/>
        <w:shd w:val="clear" w:color="auto" w:fill="auto"/>
        <w:spacing w:before="0" w:line="240" w:lineRule="auto"/>
        <w:ind w:left="23" w:right="23"/>
        <w:rPr>
          <w:sz w:val="2"/>
          <w:szCs w:val="2"/>
        </w:r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В.И. Шевцов</w:t>
      </w:r>
      <w:r>
        <w:rPr>
          <w:sz w:val="2"/>
          <w:szCs w:val="2"/>
        </w:rPr>
        <w:t xml:space="preserve"> </w:t>
      </w:r>
    </w:p>
    <w:p w:rsidR="00C46198" w:rsidRDefault="00C46198" w:rsidP="00C46198">
      <w:pPr>
        <w:rPr>
          <w:sz w:val="2"/>
          <w:szCs w:val="2"/>
        </w:rPr>
      </w:pPr>
    </w:p>
    <w:p w:rsidR="00A13834" w:rsidRDefault="00A13834"/>
    <w:sectPr w:rsidR="00A1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91"/>
    <w:rsid w:val="00224CE5"/>
    <w:rsid w:val="00462E91"/>
    <w:rsid w:val="00610F95"/>
    <w:rsid w:val="00A13834"/>
    <w:rsid w:val="00C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4619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6198"/>
    <w:pPr>
      <w:shd w:val="clear" w:color="auto" w:fill="FFFFFF"/>
      <w:spacing w:after="420" w:line="350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1">
    <w:name w:val="Заголовок №1_"/>
    <w:basedOn w:val="a0"/>
    <w:link w:val="10"/>
    <w:locked/>
    <w:rsid w:val="00C4619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46198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3">
    <w:name w:val="Основной текст (3)_"/>
    <w:basedOn w:val="a0"/>
    <w:link w:val="30"/>
    <w:locked/>
    <w:rsid w:val="00C46198"/>
    <w:rPr>
      <w:rFonts w:ascii="Arial Unicode MS" w:eastAsia="Arial Unicode MS" w:hAnsi="Arial Unicode MS" w:cs="Arial Unicode MS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198"/>
    <w:pPr>
      <w:shd w:val="clear" w:color="auto" w:fill="FFFFFF"/>
      <w:spacing w:before="420" w:after="60" w:line="0" w:lineRule="atLeast"/>
      <w:jc w:val="both"/>
    </w:pPr>
    <w:rPr>
      <w:rFonts w:ascii="Arial Unicode MS" w:eastAsia="Arial Unicode MS" w:hAnsi="Arial Unicode MS" w:cs="Arial Unicode MS"/>
      <w:b/>
      <w:bCs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C461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6198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1"/>
    <w:locked/>
    <w:rsid w:val="00C461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C4619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14pt">
    <w:name w:val="Основной текст (2) + 14 pt"/>
    <w:basedOn w:val="2"/>
    <w:rsid w:val="00C461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4pt">
    <w:name w:val="Заголовок №1 + Интервал 4 pt"/>
    <w:basedOn w:val="1"/>
    <w:rsid w:val="00C46198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32"/>
      <w:szCs w:val="3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4619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6198"/>
    <w:pPr>
      <w:shd w:val="clear" w:color="auto" w:fill="FFFFFF"/>
      <w:spacing w:after="420" w:line="350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1">
    <w:name w:val="Заголовок №1_"/>
    <w:basedOn w:val="a0"/>
    <w:link w:val="10"/>
    <w:locked/>
    <w:rsid w:val="00C4619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46198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3">
    <w:name w:val="Основной текст (3)_"/>
    <w:basedOn w:val="a0"/>
    <w:link w:val="30"/>
    <w:locked/>
    <w:rsid w:val="00C46198"/>
    <w:rPr>
      <w:rFonts w:ascii="Arial Unicode MS" w:eastAsia="Arial Unicode MS" w:hAnsi="Arial Unicode MS" w:cs="Arial Unicode MS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198"/>
    <w:pPr>
      <w:shd w:val="clear" w:color="auto" w:fill="FFFFFF"/>
      <w:spacing w:before="420" w:after="60" w:line="0" w:lineRule="atLeast"/>
      <w:jc w:val="both"/>
    </w:pPr>
    <w:rPr>
      <w:rFonts w:ascii="Arial Unicode MS" w:eastAsia="Arial Unicode MS" w:hAnsi="Arial Unicode MS" w:cs="Arial Unicode MS"/>
      <w:b/>
      <w:bCs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C461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6198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a3">
    <w:name w:val="Основной текст_"/>
    <w:basedOn w:val="a0"/>
    <w:link w:val="11"/>
    <w:locked/>
    <w:rsid w:val="00C461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C4619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14pt">
    <w:name w:val="Основной текст (2) + 14 pt"/>
    <w:basedOn w:val="2"/>
    <w:rsid w:val="00C461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4pt">
    <w:name w:val="Заголовок №1 + Интервал 4 pt"/>
    <w:basedOn w:val="1"/>
    <w:rsid w:val="00C46198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32"/>
      <w:szCs w:val="3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Администрация Писаревского С.П.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2015-01-15T06:50:00Z</dcterms:created>
  <dcterms:modified xsi:type="dcterms:W3CDTF">2015-01-15T08:15:00Z</dcterms:modified>
</cp:coreProperties>
</file>