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3181B" w:rsidRPr="00827B25" w:rsidRDefault="0023181B" w:rsidP="0023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«</w:t>
      </w:r>
      <w:r w:rsidR="004337D9">
        <w:rPr>
          <w:rFonts w:ascii="Times New Roman" w:hAnsi="Times New Roman" w:cs="Times New Roman"/>
          <w:sz w:val="28"/>
          <w:szCs w:val="28"/>
        </w:rPr>
        <w:t>15</w:t>
      </w:r>
      <w:r w:rsidRPr="00827B25">
        <w:rPr>
          <w:rFonts w:ascii="Times New Roman" w:hAnsi="Times New Roman" w:cs="Times New Roman"/>
          <w:sz w:val="28"/>
          <w:szCs w:val="28"/>
        </w:rPr>
        <w:t xml:space="preserve">» марта 2017г.                                                                   № </w:t>
      </w:r>
      <w:r w:rsidR="004337D9">
        <w:rPr>
          <w:rFonts w:ascii="Times New Roman" w:hAnsi="Times New Roman" w:cs="Times New Roman"/>
          <w:sz w:val="28"/>
          <w:szCs w:val="28"/>
        </w:rPr>
        <w:t>18</w:t>
      </w:r>
    </w:p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23181B" w:rsidRPr="00827B25" w:rsidRDefault="0023181B" w:rsidP="002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81B" w:rsidRPr="009A3B92" w:rsidRDefault="0023181B" w:rsidP="0023181B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B9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2A503C" w:rsidRPr="009A3B92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9A3B92">
        <w:rPr>
          <w:rFonts w:ascii="Times New Roman" w:hAnsi="Times New Roman" w:cs="Times New Roman"/>
          <w:bCs/>
          <w:sz w:val="28"/>
          <w:szCs w:val="28"/>
        </w:rPr>
        <w:t xml:space="preserve"> о конкурс</w:t>
      </w:r>
      <w:r w:rsidR="002A503C" w:rsidRPr="009A3B92">
        <w:rPr>
          <w:rFonts w:ascii="Times New Roman" w:hAnsi="Times New Roman" w:cs="Times New Roman"/>
          <w:bCs/>
          <w:sz w:val="28"/>
          <w:szCs w:val="28"/>
        </w:rPr>
        <w:t>е</w:t>
      </w:r>
      <w:r w:rsidRPr="009A3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EA3">
        <w:rPr>
          <w:rFonts w:ascii="Times New Roman" w:hAnsi="Times New Roman" w:cs="Times New Roman"/>
          <w:bCs/>
          <w:sz w:val="28"/>
          <w:szCs w:val="28"/>
        </w:rPr>
        <w:t>«Народное признание»</w:t>
      </w:r>
    </w:p>
    <w:p w:rsidR="0023181B" w:rsidRPr="009A3B92" w:rsidRDefault="0023181B" w:rsidP="002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9B8" w:rsidRPr="009A3B92" w:rsidRDefault="00F539B8" w:rsidP="00231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3B92">
        <w:rPr>
          <w:sz w:val="28"/>
          <w:szCs w:val="28"/>
        </w:rPr>
        <w:t>В целях создания благоприятного общественного</w:t>
      </w:r>
      <w:r w:rsidRPr="009A3B92">
        <w:rPr>
          <w:rStyle w:val="apple-converted-space"/>
          <w:sz w:val="28"/>
          <w:szCs w:val="28"/>
        </w:rPr>
        <w:t> </w:t>
      </w:r>
      <w:hyperlink r:id="rId6" w:history="1">
        <w:r w:rsidRPr="009A3B9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климата</w:t>
        </w:r>
      </w:hyperlink>
      <w:r w:rsidRPr="009A3B92">
        <w:rPr>
          <w:rStyle w:val="apple-converted-space"/>
          <w:sz w:val="28"/>
          <w:szCs w:val="28"/>
        </w:rPr>
        <w:t> </w:t>
      </w:r>
      <w:r w:rsidRPr="009A3B92">
        <w:rPr>
          <w:sz w:val="28"/>
          <w:szCs w:val="28"/>
        </w:rPr>
        <w:t>и условий для более комфортного проживания жителей, развития и поддержки инициативы жителей, принимающих активное участие в</w:t>
      </w:r>
      <w:r w:rsidRPr="009A3B92">
        <w:rPr>
          <w:rStyle w:val="apple-converted-space"/>
          <w:sz w:val="28"/>
          <w:szCs w:val="28"/>
        </w:rPr>
        <w:t> </w:t>
      </w:r>
      <w:hyperlink r:id="rId7" w:history="1">
        <w:r w:rsidRPr="009A3B9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работе</w:t>
        </w:r>
      </w:hyperlink>
      <w:r w:rsidRPr="009A3B92">
        <w:rPr>
          <w:rStyle w:val="apple-converted-space"/>
          <w:sz w:val="28"/>
          <w:szCs w:val="28"/>
        </w:rPr>
        <w:t> </w:t>
      </w:r>
      <w:r w:rsidRPr="009A3B92">
        <w:rPr>
          <w:sz w:val="28"/>
          <w:szCs w:val="28"/>
        </w:rPr>
        <w:t>по месту жительства, в благоустройстве улиц и содержанию домов, придомовых территорий, а также с целью повышения статуса и роли личных подсобных хозяйств в</w:t>
      </w:r>
      <w:r w:rsidRPr="009A3B92">
        <w:rPr>
          <w:rStyle w:val="apple-converted-space"/>
          <w:sz w:val="28"/>
          <w:szCs w:val="28"/>
        </w:rPr>
        <w:t> </w:t>
      </w:r>
      <w:r w:rsidR="0023181B" w:rsidRPr="009A3B92">
        <w:rPr>
          <w:rStyle w:val="apple-converted-space"/>
          <w:sz w:val="28"/>
          <w:szCs w:val="28"/>
        </w:rPr>
        <w:t>Писаревском сельском поселении и</w:t>
      </w:r>
      <w:r w:rsidRPr="009A3B92">
        <w:rPr>
          <w:sz w:val="28"/>
          <w:szCs w:val="28"/>
        </w:rPr>
        <w:t xml:space="preserve"> в честь </w:t>
      </w:r>
      <w:r w:rsidR="0023181B" w:rsidRPr="009A3B92">
        <w:rPr>
          <w:sz w:val="28"/>
          <w:szCs w:val="28"/>
        </w:rPr>
        <w:t>юбилейной даты</w:t>
      </w:r>
      <w:r w:rsidRPr="009A3B92">
        <w:rPr>
          <w:sz w:val="28"/>
          <w:szCs w:val="28"/>
        </w:rPr>
        <w:t xml:space="preserve"> </w:t>
      </w:r>
      <w:r w:rsidR="0023181B" w:rsidRPr="009A3B92">
        <w:rPr>
          <w:sz w:val="28"/>
          <w:szCs w:val="28"/>
        </w:rPr>
        <w:t>п</w:t>
      </w:r>
      <w:r w:rsidRPr="009A3B92">
        <w:rPr>
          <w:sz w:val="28"/>
          <w:szCs w:val="28"/>
        </w:rPr>
        <w:t xml:space="preserve">. </w:t>
      </w:r>
      <w:r w:rsidR="0023181B" w:rsidRPr="009A3B92">
        <w:rPr>
          <w:sz w:val="28"/>
          <w:szCs w:val="28"/>
        </w:rPr>
        <w:t>4-е отделение Государственной селекционной станции</w:t>
      </w:r>
      <w:r w:rsidRPr="009A3B92">
        <w:rPr>
          <w:sz w:val="28"/>
          <w:szCs w:val="28"/>
        </w:rPr>
        <w:t>:</w:t>
      </w:r>
    </w:p>
    <w:p w:rsidR="0003489A" w:rsidRPr="009A3B92" w:rsidRDefault="0003489A" w:rsidP="000348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9A3B92">
        <w:rPr>
          <w:sz w:val="28"/>
          <w:szCs w:val="28"/>
        </w:rPr>
        <w:t xml:space="preserve">. Утвердить Положение о проведении конкурса </w:t>
      </w:r>
      <w:r>
        <w:rPr>
          <w:sz w:val="28"/>
          <w:szCs w:val="28"/>
        </w:rPr>
        <w:t xml:space="preserve">«Народное признание» </w:t>
      </w:r>
      <w:r w:rsidRPr="009A3B9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9A3B92">
        <w:rPr>
          <w:sz w:val="28"/>
          <w:szCs w:val="28"/>
        </w:rPr>
        <w:t>).</w:t>
      </w:r>
    </w:p>
    <w:p w:rsidR="00F539B8" w:rsidRPr="009A3B92" w:rsidRDefault="0003489A" w:rsidP="00231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F539B8" w:rsidRPr="009A3B92">
        <w:rPr>
          <w:sz w:val="28"/>
          <w:szCs w:val="28"/>
        </w:rPr>
        <w:t xml:space="preserve">. Утвердить комиссию по проведению конкурса </w:t>
      </w:r>
      <w:r w:rsidR="00377EA3">
        <w:rPr>
          <w:sz w:val="28"/>
          <w:szCs w:val="28"/>
        </w:rPr>
        <w:t xml:space="preserve">«Народное признание» </w:t>
      </w:r>
      <w:r w:rsidR="00F539B8" w:rsidRPr="009A3B9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="00F539B8" w:rsidRPr="009A3B92">
        <w:rPr>
          <w:sz w:val="28"/>
          <w:szCs w:val="28"/>
        </w:rPr>
        <w:t>).</w:t>
      </w:r>
    </w:p>
    <w:p w:rsidR="0063435D" w:rsidRPr="00827B25" w:rsidRDefault="009A3B92" w:rsidP="0063435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435D" w:rsidRPr="00827B25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«Писаревский вестник»</w:t>
      </w:r>
      <w:r w:rsidR="0003489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Писаревского сельского поселения</w:t>
      </w:r>
      <w:r w:rsidR="0063435D" w:rsidRPr="00827B25">
        <w:rPr>
          <w:rFonts w:ascii="Times New Roman" w:hAnsi="Times New Roman" w:cs="Times New Roman"/>
          <w:sz w:val="28"/>
          <w:szCs w:val="28"/>
        </w:rPr>
        <w:t>.</w:t>
      </w:r>
    </w:p>
    <w:p w:rsidR="0063435D" w:rsidRPr="00827B25" w:rsidRDefault="009A3B92" w:rsidP="0063435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435D" w:rsidRPr="00827B2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3435D" w:rsidRPr="00827B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435D" w:rsidRPr="00827B2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3435D" w:rsidRDefault="0063435D" w:rsidP="0063435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B92" w:rsidRPr="00827B25" w:rsidRDefault="009A3B92" w:rsidP="0063435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435D" w:rsidRPr="00827B25" w:rsidRDefault="0063435D" w:rsidP="0063435D">
      <w:pPr>
        <w:tabs>
          <w:tab w:val="left" w:pos="67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  <w:r w:rsidRPr="00827B25">
        <w:rPr>
          <w:rFonts w:ascii="Times New Roman" w:hAnsi="Times New Roman" w:cs="Times New Roman"/>
          <w:sz w:val="28"/>
          <w:szCs w:val="28"/>
        </w:rPr>
        <w:tab/>
        <w:t xml:space="preserve">  В.И. Шевцов</w:t>
      </w:r>
    </w:p>
    <w:p w:rsidR="0063435D" w:rsidRPr="00827B25" w:rsidRDefault="0063435D" w:rsidP="006343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35D" w:rsidRPr="00827B25" w:rsidRDefault="0063435D" w:rsidP="0023181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435D" w:rsidRPr="00827B25" w:rsidRDefault="0063435D" w:rsidP="0023181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435D" w:rsidRPr="00827B25" w:rsidRDefault="0063435D" w:rsidP="0023181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3B92" w:rsidRDefault="009A3B92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B92" w:rsidRDefault="009A3B92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3AD8" w:rsidRDefault="00433AD8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96" w:rsidRDefault="00600196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7EA3" w:rsidRDefault="00377EA3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7EA3" w:rsidRDefault="00377EA3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7EA3" w:rsidRDefault="00377EA3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7EA3" w:rsidRDefault="00377EA3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6D0C" w:rsidRPr="00827B25" w:rsidRDefault="00296D0C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3489A">
        <w:rPr>
          <w:rFonts w:ascii="Times New Roman" w:hAnsi="Times New Roman" w:cs="Times New Roman"/>
          <w:sz w:val="28"/>
          <w:szCs w:val="28"/>
        </w:rPr>
        <w:t>1</w:t>
      </w:r>
      <w:r w:rsidRPr="00827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0C" w:rsidRPr="00827B25" w:rsidRDefault="00296D0C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96D0C" w:rsidRPr="00827B25" w:rsidRDefault="00296D0C" w:rsidP="00296D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</w:p>
    <w:p w:rsidR="00296D0C" w:rsidRPr="00827B25" w:rsidRDefault="00296D0C" w:rsidP="00296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от «</w:t>
      </w:r>
      <w:r w:rsidR="0028140E">
        <w:rPr>
          <w:rFonts w:ascii="Times New Roman" w:hAnsi="Times New Roman" w:cs="Times New Roman"/>
          <w:sz w:val="28"/>
          <w:szCs w:val="28"/>
        </w:rPr>
        <w:t>15</w:t>
      </w:r>
      <w:r w:rsidRPr="00827B25">
        <w:rPr>
          <w:rFonts w:ascii="Times New Roman" w:hAnsi="Times New Roman" w:cs="Times New Roman"/>
          <w:sz w:val="28"/>
          <w:szCs w:val="28"/>
        </w:rPr>
        <w:t xml:space="preserve">»  марта 2017 г. № </w:t>
      </w:r>
      <w:r w:rsidR="0028140E">
        <w:rPr>
          <w:rFonts w:ascii="Times New Roman" w:hAnsi="Times New Roman" w:cs="Times New Roman"/>
          <w:sz w:val="28"/>
          <w:szCs w:val="28"/>
        </w:rPr>
        <w:t>18</w:t>
      </w:r>
    </w:p>
    <w:p w:rsidR="00296D0C" w:rsidRPr="00827B25" w:rsidRDefault="00296D0C" w:rsidP="0023181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96D0C" w:rsidRPr="009A3B92" w:rsidRDefault="00296D0C" w:rsidP="00296D0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3B92">
        <w:rPr>
          <w:b/>
          <w:sz w:val="28"/>
          <w:szCs w:val="28"/>
        </w:rPr>
        <w:t>Положение</w:t>
      </w:r>
    </w:p>
    <w:p w:rsidR="00F539B8" w:rsidRPr="009A3B92" w:rsidRDefault="00296D0C" w:rsidP="00296D0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3B92">
        <w:rPr>
          <w:b/>
          <w:sz w:val="28"/>
          <w:szCs w:val="28"/>
        </w:rPr>
        <w:t>о конкурс</w:t>
      </w:r>
      <w:r w:rsidR="002A503C" w:rsidRPr="009A3B92">
        <w:rPr>
          <w:b/>
          <w:sz w:val="28"/>
          <w:szCs w:val="28"/>
        </w:rPr>
        <w:t>е</w:t>
      </w:r>
      <w:r w:rsidRPr="009A3B92">
        <w:rPr>
          <w:b/>
          <w:sz w:val="28"/>
          <w:szCs w:val="28"/>
        </w:rPr>
        <w:t xml:space="preserve"> </w:t>
      </w:r>
      <w:r w:rsidR="00377EA3">
        <w:rPr>
          <w:b/>
          <w:sz w:val="28"/>
          <w:szCs w:val="28"/>
        </w:rPr>
        <w:t>«Народное признание»</w:t>
      </w:r>
    </w:p>
    <w:p w:rsidR="00971B9C" w:rsidRPr="00827B25" w:rsidRDefault="00971B9C" w:rsidP="0023181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71B9C" w:rsidRPr="009A3B92" w:rsidRDefault="00971B9C" w:rsidP="0023181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A3B92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971B9C" w:rsidRPr="00827B25" w:rsidRDefault="00971B9C" w:rsidP="00971B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bCs/>
          <w:sz w:val="28"/>
          <w:szCs w:val="28"/>
          <w:bdr w:val="none" w:sz="0" w:space="0" w:color="auto" w:frame="1"/>
        </w:rPr>
        <w:t xml:space="preserve">1.1. </w:t>
      </w:r>
      <w:r w:rsidRPr="00827B25">
        <w:rPr>
          <w:sz w:val="28"/>
          <w:szCs w:val="28"/>
        </w:rPr>
        <w:t xml:space="preserve">Настоящее Положение о проведении конкурса разработано и принято </w:t>
      </w:r>
      <w:proofErr w:type="gramStart"/>
      <w:r w:rsidRPr="00827B25">
        <w:rPr>
          <w:sz w:val="28"/>
          <w:szCs w:val="28"/>
        </w:rPr>
        <w:t>для</w:t>
      </w:r>
      <w:proofErr w:type="gramEnd"/>
      <w:r w:rsidRPr="00827B25">
        <w:rPr>
          <w:sz w:val="28"/>
          <w:szCs w:val="28"/>
        </w:rPr>
        <w:t>:</w:t>
      </w:r>
    </w:p>
    <w:p w:rsidR="00971B9C" w:rsidRPr="00827B25" w:rsidRDefault="00971B9C" w:rsidP="00971B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создания благоприятного общественного климата и условий для более комфортного проживания жителей;</w:t>
      </w:r>
    </w:p>
    <w:p w:rsidR="00971B9C" w:rsidRPr="00827B25" w:rsidRDefault="00971B9C" w:rsidP="00971B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развития и поддержки инициативы жителей, принимающих активное участие в работе по месту жительства, в благоустройстве улиц и содержанию домов, придомовых территорий, а также с целью повышения статуса и роли личных подсобных хозяйств</w:t>
      </w:r>
      <w:r w:rsidR="001A596A">
        <w:rPr>
          <w:sz w:val="28"/>
          <w:szCs w:val="28"/>
        </w:rPr>
        <w:t xml:space="preserve"> </w:t>
      </w:r>
      <w:r w:rsidRPr="00827B25">
        <w:rPr>
          <w:sz w:val="28"/>
          <w:szCs w:val="28"/>
        </w:rPr>
        <w:t>в Писаревском сельском</w:t>
      </w:r>
      <w:r w:rsidR="003D055D">
        <w:rPr>
          <w:sz w:val="28"/>
          <w:szCs w:val="28"/>
        </w:rPr>
        <w:t xml:space="preserve"> поселении</w:t>
      </w:r>
      <w:r w:rsidRPr="00827B25">
        <w:rPr>
          <w:sz w:val="28"/>
          <w:szCs w:val="28"/>
        </w:rPr>
        <w:t>.</w:t>
      </w:r>
    </w:p>
    <w:p w:rsidR="00971B9C" w:rsidRPr="00827B25" w:rsidRDefault="00971B9C" w:rsidP="00971B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bCs/>
          <w:sz w:val="28"/>
          <w:szCs w:val="28"/>
          <w:bdr w:val="none" w:sz="0" w:space="0" w:color="auto" w:frame="1"/>
        </w:rPr>
        <w:t>1.2.</w:t>
      </w:r>
      <w:r w:rsidR="002C345A">
        <w:rPr>
          <w:bCs/>
          <w:sz w:val="28"/>
          <w:szCs w:val="28"/>
          <w:bdr w:val="none" w:sz="0" w:space="0" w:color="auto" w:frame="1"/>
        </w:rPr>
        <w:t xml:space="preserve"> </w:t>
      </w:r>
      <w:r w:rsidRPr="00827B25">
        <w:rPr>
          <w:sz w:val="28"/>
          <w:szCs w:val="28"/>
        </w:rPr>
        <w:t>Конкурс проводится в честь юбилейной даты п. 4-е отделение Государственной селекционной станции.</w:t>
      </w:r>
    </w:p>
    <w:p w:rsidR="00F539B8" w:rsidRPr="00827B25" w:rsidRDefault="00971B9C" w:rsidP="00971B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1.3.</w:t>
      </w:r>
      <w:r w:rsidR="002C345A">
        <w:rPr>
          <w:sz w:val="28"/>
          <w:szCs w:val="28"/>
        </w:rPr>
        <w:t xml:space="preserve"> </w:t>
      </w:r>
      <w:bookmarkStart w:id="0" w:name="_GoBack"/>
      <w:bookmarkEnd w:id="0"/>
      <w:r w:rsidRPr="00827B25">
        <w:rPr>
          <w:sz w:val="28"/>
          <w:szCs w:val="28"/>
        </w:rPr>
        <w:t xml:space="preserve">Срок проведения конкурса: конкурс проводится с </w:t>
      </w:r>
      <w:r w:rsidR="003276A1">
        <w:rPr>
          <w:sz w:val="28"/>
          <w:szCs w:val="28"/>
        </w:rPr>
        <w:t xml:space="preserve">1 мая </w:t>
      </w:r>
      <w:r w:rsidRPr="00827B25">
        <w:rPr>
          <w:sz w:val="28"/>
          <w:szCs w:val="28"/>
        </w:rPr>
        <w:t xml:space="preserve">по </w:t>
      </w:r>
      <w:r w:rsidR="003276A1">
        <w:rPr>
          <w:sz w:val="28"/>
          <w:szCs w:val="28"/>
        </w:rPr>
        <w:t xml:space="preserve">10 августа </w:t>
      </w:r>
      <w:r w:rsidRPr="00827B25">
        <w:rPr>
          <w:sz w:val="28"/>
          <w:szCs w:val="28"/>
        </w:rPr>
        <w:t>текущего года.</w:t>
      </w:r>
    </w:p>
    <w:p w:rsidR="00971B9C" w:rsidRDefault="00971B9C" w:rsidP="00971B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1.4. Конкур</w:t>
      </w:r>
      <w:r w:rsidR="00DF3AA6">
        <w:rPr>
          <w:sz w:val="28"/>
          <w:szCs w:val="28"/>
        </w:rPr>
        <w:t>с</w:t>
      </w:r>
      <w:r w:rsidRPr="00827B25">
        <w:rPr>
          <w:sz w:val="28"/>
          <w:szCs w:val="28"/>
        </w:rPr>
        <w:t xml:space="preserve"> проводится по </w:t>
      </w:r>
      <w:r w:rsidR="009A3B92">
        <w:rPr>
          <w:sz w:val="28"/>
          <w:szCs w:val="28"/>
        </w:rPr>
        <w:t>5</w:t>
      </w:r>
      <w:r w:rsidRPr="00827B25">
        <w:rPr>
          <w:sz w:val="28"/>
          <w:szCs w:val="28"/>
        </w:rPr>
        <w:t xml:space="preserve"> номинациям:</w:t>
      </w:r>
    </w:p>
    <w:p w:rsidR="00DF3AA6" w:rsidRPr="003276A1" w:rsidRDefault="00DF3AA6" w:rsidP="00DF3AA6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276A1">
        <w:rPr>
          <w:bCs/>
          <w:sz w:val="28"/>
          <w:szCs w:val="28"/>
        </w:rPr>
        <w:t xml:space="preserve">- «Чистый двор» - </w:t>
      </w:r>
      <w:r w:rsidRPr="003276A1">
        <w:rPr>
          <w:sz w:val="28"/>
          <w:szCs w:val="28"/>
        </w:rPr>
        <w:t>среди дворов многоэтажных домов</w:t>
      </w:r>
      <w:r w:rsidRPr="003276A1">
        <w:rPr>
          <w:bCs/>
          <w:sz w:val="28"/>
          <w:szCs w:val="28"/>
        </w:rPr>
        <w:t xml:space="preserve">, </w:t>
      </w:r>
    </w:p>
    <w:p w:rsidR="00DF3AA6" w:rsidRPr="003276A1" w:rsidRDefault="00DF3AA6" w:rsidP="00DF3AA6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276A1">
        <w:rPr>
          <w:bCs/>
          <w:sz w:val="28"/>
          <w:szCs w:val="28"/>
        </w:rPr>
        <w:t xml:space="preserve">- «Лучший подъезд» - </w:t>
      </w:r>
      <w:r w:rsidRPr="003276A1">
        <w:rPr>
          <w:sz w:val="28"/>
          <w:szCs w:val="28"/>
        </w:rPr>
        <w:t>среди подъездов много</w:t>
      </w:r>
      <w:r w:rsidR="0027661C">
        <w:rPr>
          <w:sz w:val="28"/>
          <w:szCs w:val="28"/>
        </w:rPr>
        <w:t>этажных</w:t>
      </w:r>
      <w:r w:rsidRPr="003276A1">
        <w:rPr>
          <w:sz w:val="28"/>
          <w:szCs w:val="28"/>
        </w:rPr>
        <w:t xml:space="preserve"> домов</w:t>
      </w:r>
      <w:r w:rsidRPr="003276A1">
        <w:rPr>
          <w:bCs/>
          <w:sz w:val="28"/>
          <w:szCs w:val="28"/>
        </w:rPr>
        <w:t xml:space="preserve">, </w:t>
      </w:r>
    </w:p>
    <w:p w:rsidR="00DF3AA6" w:rsidRPr="003276A1" w:rsidRDefault="00DF3AA6" w:rsidP="00DF3AA6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276A1">
        <w:rPr>
          <w:bCs/>
          <w:sz w:val="28"/>
          <w:szCs w:val="28"/>
        </w:rPr>
        <w:t xml:space="preserve">- «Усадьба образцового порядка» - среди домов частного сектора, </w:t>
      </w:r>
    </w:p>
    <w:p w:rsidR="009A3B92" w:rsidRPr="003276A1" w:rsidRDefault="009A3B92" w:rsidP="00971B9C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276A1">
        <w:rPr>
          <w:bCs/>
          <w:sz w:val="28"/>
          <w:szCs w:val="28"/>
        </w:rPr>
        <w:t>- «</w:t>
      </w:r>
      <w:r w:rsidR="00DF3AA6" w:rsidRPr="003276A1">
        <w:rPr>
          <w:bCs/>
          <w:sz w:val="28"/>
          <w:szCs w:val="28"/>
        </w:rPr>
        <w:t>Яркая</w:t>
      </w:r>
      <w:r w:rsidRPr="003276A1">
        <w:rPr>
          <w:bCs/>
          <w:sz w:val="28"/>
          <w:szCs w:val="28"/>
        </w:rPr>
        <w:t xml:space="preserve"> улица» - среди улиц п. 4-е отделение ГСС, </w:t>
      </w:r>
    </w:p>
    <w:p w:rsidR="009A3B92" w:rsidRPr="003276A1" w:rsidRDefault="009A3B92" w:rsidP="00971B9C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276A1">
        <w:rPr>
          <w:bCs/>
          <w:sz w:val="28"/>
          <w:szCs w:val="28"/>
        </w:rPr>
        <w:t>- «Лучшее подсобное хозяйство» - среди домов частного сектора.</w:t>
      </w:r>
    </w:p>
    <w:p w:rsidR="00AF3DD6" w:rsidRPr="00827B25" w:rsidRDefault="00AF3DD6" w:rsidP="009A3B9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color w:val="000000"/>
          <w:sz w:val="28"/>
          <w:szCs w:val="28"/>
        </w:rPr>
        <w:t xml:space="preserve">1.5. Проведение конкурса и подведение итогов возлагается  на конкурсную комиссию по подготовке и проведению конкурса   </w:t>
      </w:r>
      <w:r w:rsidR="00635BD1">
        <w:rPr>
          <w:sz w:val="28"/>
          <w:szCs w:val="28"/>
        </w:rPr>
        <w:t>«Народное признание»</w:t>
      </w:r>
      <w:r w:rsidR="009A3B92">
        <w:rPr>
          <w:bCs/>
          <w:sz w:val="28"/>
          <w:szCs w:val="28"/>
        </w:rPr>
        <w:t xml:space="preserve"> </w:t>
      </w:r>
      <w:r w:rsidRPr="00827B25">
        <w:rPr>
          <w:color w:val="000000"/>
          <w:sz w:val="28"/>
          <w:szCs w:val="28"/>
        </w:rPr>
        <w:t xml:space="preserve"> (далее </w:t>
      </w:r>
      <w:r w:rsidR="003276A1">
        <w:rPr>
          <w:color w:val="000000"/>
          <w:sz w:val="28"/>
          <w:szCs w:val="28"/>
        </w:rPr>
        <w:t>-</w:t>
      </w:r>
      <w:r w:rsidRPr="00827B25">
        <w:rPr>
          <w:color w:val="000000"/>
          <w:sz w:val="28"/>
          <w:szCs w:val="28"/>
        </w:rPr>
        <w:t xml:space="preserve"> конкурсная комиссия). Основными функциями конкурсной комиссии являются: </w:t>
      </w:r>
      <w:r w:rsidRPr="00827B25">
        <w:rPr>
          <w:sz w:val="28"/>
          <w:szCs w:val="28"/>
        </w:rPr>
        <w:t>рассмотрение заявок участников конкурса (далее – заявка); организация и проведение народного голосования; подведение итогов конкурса.</w:t>
      </w:r>
    </w:p>
    <w:p w:rsidR="00AF3DD6" w:rsidRPr="00827B25" w:rsidRDefault="00AF3DD6" w:rsidP="00AF3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комиссии.</w:t>
      </w:r>
      <w:r w:rsidR="00F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осуществляет прием заявок, подготовку предложений к заседаниям конкурсной комиссии.  Заседание конкурсной комиссии считается правомочным, если на нем присутствует более половины ее состава. Решения конкурсной комиссии принимаются большинством голосов присутствующих членов конкурсной комиссии открытым голосованием.</w:t>
      </w:r>
      <w:r w:rsidR="00F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конкурсной комиссии оформляются протоколами, которые подписываются всеми членами конкурсной комиссии.</w:t>
      </w:r>
    </w:p>
    <w:p w:rsidR="00AF3DD6" w:rsidRPr="00827B25" w:rsidRDefault="00AF3DD6" w:rsidP="00AF3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Участие в конкурсе является добровольным.</w:t>
      </w:r>
    </w:p>
    <w:p w:rsidR="00F539B8" w:rsidRPr="00827B25" w:rsidRDefault="00AF3DD6" w:rsidP="00AF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Участвовать в конкурсе имеют право все жители</w:t>
      </w:r>
      <w:r w:rsidR="00403634" w:rsidRPr="00827B25">
        <w:rPr>
          <w:rFonts w:ascii="Times New Roman" w:hAnsi="Times New Roman" w:cs="Times New Roman"/>
          <w:sz w:val="28"/>
          <w:szCs w:val="28"/>
        </w:rPr>
        <w:t>,</w:t>
      </w:r>
      <w:r w:rsidR="00F539B8" w:rsidRPr="00827B25">
        <w:rPr>
          <w:rFonts w:ascii="Times New Roman" w:hAnsi="Times New Roman" w:cs="Times New Roman"/>
          <w:sz w:val="28"/>
          <w:szCs w:val="28"/>
        </w:rPr>
        <w:t xml:space="preserve"> учреждения и организации </w:t>
      </w:r>
      <w:r w:rsidR="00403634" w:rsidRPr="00827B25">
        <w:rPr>
          <w:rFonts w:ascii="Times New Roman" w:hAnsi="Times New Roman" w:cs="Times New Roman"/>
          <w:sz w:val="28"/>
          <w:szCs w:val="28"/>
        </w:rPr>
        <w:t>п. 4-е отделение Государственной селекционной станции</w:t>
      </w:r>
      <w:r w:rsidR="00F539B8" w:rsidRPr="00827B25">
        <w:rPr>
          <w:rFonts w:ascii="Times New Roman" w:hAnsi="Times New Roman" w:cs="Times New Roman"/>
          <w:sz w:val="28"/>
          <w:szCs w:val="28"/>
        </w:rPr>
        <w:t>.</w:t>
      </w:r>
    </w:p>
    <w:p w:rsidR="00AF3DD6" w:rsidRPr="00827B25" w:rsidRDefault="00AF3DD6" w:rsidP="00AF3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proofErr w:type="gramStart"/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 для участия в конкурсе предоставляют представители домов, улиц, жители, руководители учреждений (организаций, предприятий)  п. 4-е отделение ГСС Писаревского сельского поселения </w:t>
      </w:r>
      <w:r w:rsidR="0007513F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27B25">
        <w:rPr>
          <w:rFonts w:ascii="Times New Roman" w:hAnsi="Times New Roman" w:cs="Times New Roman"/>
          <w:sz w:val="28"/>
          <w:szCs w:val="28"/>
        </w:rPr>
        <w:t>п. 4-е отделение ГСС, ул. Мичурина, 36, тел. 49-0-33</w:t>
      </w:r>
      <w:r w:rsidR="0007513F" w:rsidRPr="00827B25">
        <w:rPr>
          <w:rFonts w:ascii="Times New Roman" w:hAnsi="Times New Roman" w:cs="Times New Roman"/>
          <w:sz w:val="28"/>
          <w:szCs w:val="28"/>
        </w:rPr>
        <w:t>)</w:t>
      </w:r>
      <w:r w:rsidRPr="00827B25">
        <w:rPr>
          <w:rFonts w:ascii="Times New Roman" w:hAnsi="Times New Roman" w:cs="Times New Roman"/>
          <w:sz w:val="28"/>
          <w:szCs w:val="28"/>
        </w:rPr>
        <w:t xml:space="preserve"> 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32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</w:t>
      </w:r>
      <w:r w:rsidR="0007513F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года.</w:t>
      </w:r>
      <w:proofErr w:type="gramEnd"/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Заявка подаётся по форме, согласно  приложению № 1 настоящего положения.  </w:t>
      </w:r>
    </w:p>
    <w:p w:rsidR="0007513F" w:rsidRPr="00827B25" w:rsidRDefault="0007513F" w:rsidP="009A3B9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 xml:space="preserve">1.9. </w:t>
      </w:r>
      <w:r w:rsidRPr="00827B25">
        <w:rPr>
          <w:color w:val="000000"/>
          <w:sz w:val="28"/>
          <w:szCs w:val="28"/>
        </w:rPr>
        <w:t>Положение о конкурсе  </w:t>
      </w:r>
      <w:r w:rsidR="00DF3AA6">
        <w:rPr>
          <w:sz w:val="28"/>
          <w:szCs w:val="28"/>
        </w:rPr>
        <w:t>«Народное признание»</w:t>
      </w:r>
      <w:r w:rsidR="009A3B92">
        <w:rPr>
          <w:bCs/>
          <w:sz w:val="28"/>
          <w:szCs w:val="28"/>
        </w:rPr>
        <w:t xml:space="preserve"> </w:t>
      </w:r>
      <w:r w:rsidRPr="00827B25">
        <w:rPr>
          <w:color w:val="000000"/>
          <w:sz w:val="28"/>
          <w:szCs w:val="28"/>
        </w:rPr>
        <w:t>размещается  </w:t>
      </w:r>
      <w:r w:rsidRPr="00827B25">
        <w:rPr>
          <w:bCs/>
          <w:color w:val="000000"/>
          <w:sz w:val="28"/>
          <w:szCs w:val="28"/>
        </w:rPr>
        <w:t>на официальном</w:t>
      </w:r>
      <w:r w:rsidR="003D055D">
        <w:rPr>
          <w:bCs/>
          <w:color w:val="000000"/>
          <w:sz w:val="28"/>
          <w:szCs w:val="28"/>
        </w:rPr>
        <w:t xml:space="preserve"> </w:t>
      </w:r>
      <w:r w:rsidRPr="00827B25">
        <w:rPr>
          <w:bCs/>
          <w:color w:val="000000"/>
          <w:sz w:val="28"/>
          <w:szCs w:val="28"/>
        </w:rPr>
        <w:t>информационном</w:t>
      </w:r>
      <w:r w:rsidR="003D055D">
        <w:rPr>
          <w:bCs/>
          <w:color w:val="000000"/>
          <w:sz w:val="28"/>
          <w:szCs w:val="28"/>
        </w:rPr>
        <w:t xml:space="preserve"> </w:t>
      </w:r>
      <w:r w:rsidRPr="00827B25">
        <w:rPr>
          <w:bCs/>
          <w:color w:val="000000"/>
          <w:sz w:val="28"/>
          <w:szCs w:val="28"/>
        </w:rPr>
        <w:t>Интернет-сайте</w:t>
      </w:r>
      <w:r w:rsidR="003D055D">
        <w:rPr>
          <w:bCs/>
          <w:color w:val="000000"/>
          <w:sz w:val="28"/>
          <w:szCs w:val="28"/>
        </w:rPr>
        <w:t xml:space="preserve"> </w:t>
      </w:r>
      <w:r w:rsidRPr="00827B25">
        <w:rPr>
          <w:bCs/>
          <w:color w:val="000000"/>
          <w:sz w:val="28"/>
          <w:szCs w:val="28"/>
        </w:rPr>
        <w:t xml:space="preserve">администрации Писаревского сельского поселения </w:t>
      </w:r>
      <w:hyperlink r:id="rId8" w:history="1">
        <w:r w:rsidRPr="00827B25">
          <w:rPr>
            <w:rStyle w:val="a4"/>
            <w:color w:val="auto"/>
            <w:sz w:val="28"/>
            <w:szCs w:val="28"/>
          </w:rPr>
          <w:t>http://pisarevskoe.mo38.ru/</w:t>
        </w:r>
      </w:hyperlink>
      <w:r w:rsidRPr="00827B25">
        <w:rPr>
          <w:sz w:val="28"/>
          <w:szCs w:val="28"/>
        </w:rPr>
        <w:t>.</w:t>
      </w:r>
    </w:p>
    <w:p w:rsidR="0007513F" w:rsidRPr="00827B25" w:rsidRDefault="0007513F" w:rsidP="0007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3F" w:rsidRPr="009A3B92" w:rsidRDefault="0007513F" w:rsidP="00075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Условия конкурса</w:t>
      </w:r>
    </w:p>
    <w:p w:rsidR="0007513F" w:rsidRPr="00827B25" w:rsidRDefault="0007513F" w:rsidP="0007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 xml:space="preserve">Участниками конкурса признаются все жители п. 4-е отделение ГСС, 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направили в конкурсную комиссию в срок до </w:t>
      </w:r>
      <w:r w:rsidR="0032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текущего года заявку по форме согласно приложению № 1 к настоящему Положению. </w:t>
      </w:r>
    </w:p>
    <w:p w:rsidR="0007513F" w:rsidRPr="00827B25" w:rsidRDefault="0007513F" w:rsidP="0007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hAnsi="Times New Roman" w:cs="Times New Roman"/>
          <w:sz w:val="28"/>
          <w:szCs w:val="28"/>
        </w:rPr>
        <w:t xml:space="preserve">2.1. 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</w:t>
      </w:r>
      <w:r w:rsidRPr="003276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AA6" w:rsidRPr="003276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</w:t>
      </w:r>
      <w:r w:rsidRPr="003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двор»</w:t>
      </w:r>
      <w:r w:rsidRPr="00DF3A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  <w:r w:rsidR="00827B25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дворов многоэтажных домов</w:t>
      </w:r>
      <w:r w:rsidR="00827B25"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 </w:t>
      </w:r>
      <w:r w:rsidRPr="00827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следующих условий:</w:t>
      </w:r>
    </w:p>
    <w:p w:rsidR="0007513F" w:rsidRPr="00827B25" w:rsidRDefault="0007513F" w:rsidP="0007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жителей в совместной работе по благоустройству и озеленению придомовой территории, поддержанию чистоты и порядка, проведение субботников, проявление инициативы в эстетическом оформлении двора;</w:t>
      </w:r>
    </w:p>
    <w:p w:rsidR="0007513F" w:rsidRPr="00827B25" w:rsidRDefault="0007513F" w:rsidP="0007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жителей в озеленении и благоустройстве дворовой территории.</w:t>
      </w:r>
    </w:p>
    <w:p w:rsidR="003A36CC" w:rsidRPr="00827B25" w:rsidRDefault="003A36CC" w:rsidP="003A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Звание «Лучший подъезд» среди подъездов  в много</w:t>
      </w:r>
      <w:r w:rsidR="0027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домах может быть присвоено </w:t>
      </w:r>
      <w:r w:rsidRPr="00827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условий:</w:t>
      </w:r>
    </w:p>
    <w:p w:rsidR="003A36CC" w:rsidRPr="00827B25" w:rsidRDefault="003A36CC" w:rsidP="003A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поддержание жителями подъезда чистоты и порядка, сохранности оборудования и улучшения внешнего вида подъездов;</w:t>
      </w:r>
    </w:p>
    <w:p w:rsidR="00827B25" w:rsidRPr="00827B25" w:rsidRDefault="00827B25" w:rsidP="003A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общественного порядка жителями подъезда, отсутствие нарушений общественного порядка и безопасности;</w:t>
      </w:r>
    </w:p>
    <w:p w:rsidR="003A36CC" w:rsidRPr="00827B25" w:rsidRDefault="003A36CC" w:rsidP="003A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содержание в чистоте  мест  общего   пользования, подвалов, чердаков;</w:t>
      </w:r>
    </w:p>
    <w:p w:rsidR="003A36CC" w:rsidRPr="00827B25" w:rsidRDefault="003A36CC" w:rsidP="003A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инициативы в эстетическом оформлении подъездов.</w:t>
      </w:r>
    </w:p>
    <w:p w:rsidR="003A36CC" w:rsidRPr="00827B25" w:rsidRDefault="003A36CC" w:rsidP="003A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2.3. Звание </w:t>
      </w:r>
      <w:r w:rsidR="00DF3AA6" w:rsidRPr="003276A1">
        <w:rPr>
          <w:rFonts w:ascii="Times New Roman" w:hAnsi="Times New Roman" w:cs="Times New Roman"/>
          <w:bCs/>
          <w:sz w:val="28"/>
          <w:szCs w:val="28"/>
        </w:rPr>
        <w:t>«Усадьба образцового порядка»</w:t>
      </w:r>
      <w:r w:rsidRPr="003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домов частного сектора может быть присвоено </w:t>
      </w:r>
      <w:r w:rsidRPr="00827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условий:</w:t>
      </w:r>
    </w:p>
    <w:p w:rsidR="00827B25" w:rsidRPr="00827B25" w:rsidRDefault="00827B25" w:rsidP="00827B2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фасад дома и его содержания, облагораживания хозяйственных построек;</w:t>
      </w:r>
    </w:p>
    <w:p w:rsidR="00827B25" w:rsidRPr="00827B25" w:rsidRDefault="00827B25" w:rsidP="00827B2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наличие номера дома;</w:t>
      </w:r>
    </w:p>
    <w:p w:rsidR="00827B25" w:rsidRPr="00827B25" w:rsidRDefault="00827B25" w:rsidP="00827B2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эстетическое состояние забора;</w:t>
      </w:r>
    </w:p>
    <w:p w:rsidR="00827B25" w:rsidRPr="00827B25" w:rsidRDefault="00827B25" w:rsidP="00827B2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-ландшафтный</w:t>
      </w:r>
      <w:r w:rsidRPr="00827B25">
        <w:rPr>
          <w:rStyle w:val="apple-converted-space"/>
          <w:sz w:val="28"/>
          <w:szCs w:val="28"/>
        </w:rPr>
        <w:t> </w:t>
      </w:r>
      <w:hyperlink r:id="rId9" w:history="1">
        <w:r w:rsidRPr="00827B2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дизайн</w:t>
        </w:r>
      </w:hyperlink>
      <w:r w:rsidRPr="00827B25">
        <w:rPr>
          <w:rStyle w:val="apple-converted-space"/>
          <w:sz w:val="28"/>
          <w:szCs w:val="28"/>
        </w:rPr>
        <w:t> </w:t>
      </w:r>
      <w:r w:rsidRPr="00827B25">
        <w:rPr>
          <w:sz w:val="28"/>
          <w:szCs w:val="28"/>
        </w:rPr>
        <w:t>усадьбы: оригинальное решение обустройства двора, цветников, сада,</w:t>
      </w:r>
      <w:r w:rsidRPr="00827B25">
        <w:rPr>
          <w:rStyle w:val="apple-converted-space"/>
          <w:sz w:val="28"/>
          <w:szCs w:val="28"/>
        </w:rPr>
        <w:t> </w:t>
      </w:r>
      <w:hyperlink r:id="rId10" w:history="1">
        <w:r w:rsidRPr="00827B2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огорода</w:t>
        </w:r>
      </w:hyperlink>
      <w:r w:rsidRPr="00827B25">
        <w:rPr>
          <w:sz w:val="28"/>
          <w:szCs w:val="28"/>
        </w:rPr>
        <w:t>, ограждения и ворот;</w:t>
      </w:r>
    </w:p>
    <w:p w:rsidR="00827B25" w:rsidRPr="00827B25" w:rsidRDefault="00827B25" w:rsidP="00827B2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благоустройство двора;</w:t>
      </w:r>
    </w:p>
    <w:p w:rsidR="00827B25" w:rsidRPr="00827B25" w:rsidRDefault="00827B25" w:rsidP="00827B2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наличия состояния бытовых условий;</w:t>
      </w:r>
    </w:p>
    <w:p w:rsidR="003A36CC" w:rsidRPr="00827B25" w:rsidRDefault="003A36CC" w:rsidP="003A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правил содержания собак, кошек и других животных.</w:t>
      </w:r>
    </w:p>
    <w:p w:rsidR="00ED6E98" w:rsidRPr="00827B25" w:rsidRDefault="00ED6E98" w:rsidP="00ED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2.4. Звание </w:t>
      </w:r>
      <w:r w:rsidRPr="003276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AA6" w:rsidRPr="003276A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</w:t>
      </w:r>
      <w:r w:rsidRPr="003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улица» 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улиц может быть присвоено </w:t>
      </w:r>
      <w:r w:rsidRPr="00827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условий: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озеленение улицы;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отсутствие несанкционированных свалок;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наличие аншлагов и номеров на домах;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фасады домов;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эстетическое состояние заборов, наличие и состояние почтовых ящиков;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участия жителей улицы в субботниках по уборке и благоустройству улицы;</w:t>
      </w:r>
    </w:p>
    <w:p w:rsidR="00ED6E98" w:rsidRPr="00827B25" w:rsidRDefault="00ED6E98" w:rsidP="00ED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2.5. Звание </w:t>
      </w:r>
      <w:r w:rsidRPr="003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подсобное хозяйство» 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домов частного сектора может быть присвоено </w:t>
      </w:r>
      <w:r w:rsidRPr="00827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условий: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наличие домашних животных</w:t>
      </w:r>
      <w:r w:rsidRPr="00827B25">
        <w:rPr>
          <w:rStyle w:val="apple-converted-space"/>
          <w:sz w:val="28"/>
          <w:szCs w:val="28"/>
        </w:rPr>
        <w:t xml:space="preserve"> и </w:t>
      </w:r>
      <w:hyperlink r:id="rId11" w:tooltip="Товары для птиц" w:history="1">
        <w:r w:rsidRPr="00827B2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птиц</w:t>
        </w:r>
      </w:hyperlink>
      <w:r w:rsidRPr="00827B25">
        <w:rPr>
          <w:sz w:val="28"/>
          <w:szCs w:val="28"/>
        </w:rPr>
        <w:t>;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количественный состав животных и птиц;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благоустройство и санитарное состояние двора;</w:t>
      </w:r>
    </w:p>
    <w:p w:rsidR="00B739B2" w:rsidRPr="00827B25" w:rsidRDefault="00B739B2" w:rsidP="00B739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- состояние хозяйственных построек.</w:t>
      </w:r>
    </w:p>
    <w:p w:rsidR="003A36CC" w:rsidRPr="00827B25" w:rsidRDefault="003A36CC" w:rsidP="0023181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539B8" w:rsidRDefault="003A36CC" w:rsidP="0023181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A3B92">
        <w:rPr>
          <w:b/>
          <w:bCs/>
          <w:sz w:val="28"/>
          <w:szCs w:val="28"/>
          <w:bdr w:val="none" w:sz="0" w:space="0" w:color="auto" w:frame="1"/>
        </w:rPr>
        <w:t>3</w:t>
      </w:r>
      <w:r w:rsidR="00F539B8" w:rsidRPr="009A3B92">
        <w:rPr>
          <w:b/>
          <w:bCs/>
          <w:sz w:val="28"/>
          <w:szCs w:val="28"/>
          <w:bdr w:val="none" w:sz="0" w:space="0" w:color="auto" w:frame="1"/>
        </w:rPr>
        <w:t xml:space="preserve">. </w:t>
      </w:r>
      <w:r w:rsidR="00F64911" w:rsidRPr="009A3B92">
        <w:rPr>
          <w:b/>
          <w:bCs/>
          <w:sz w:val="28"/>
          <w:szCs w:val="28"/>
          <w:bdr w:val="none" w:sz="0" w:space="0" w:color="auto" w:frame="1"/>
        </w:rPr>
        <w:t>Сроки</w:t>
      </w:r>
      <w:r w:rsidR="00916D52" w:rsidRPr="009A3B92">
        <w:rPr>
          <w:b/>
          <w:bCs/>
          <w:sz w:val="28"/>
          <w:szCs w:val="28"/>
          <w:bdr w:val="none" w:sz="0" w:space="0" w:color="auto" w:frame="1"/>
        </w:rPr>
        <w:t>,</w:t>
      </w:r>
      <w:r w:rsidR="00F64911" w:rsidRPr="009A3B9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22FE6" w:rsidRPr="009A3B92">
        <w:rPr>
          <w:b/>
          <w:bCs/>
          <w:color w:val="000000"/>
          <w:sz w:val="28"/>
          <w:szCs w:val="28"/>
        </w:rPr>
        <w:t>порядок подведения итогов, и награждение победителей</w:t>
      </w:r>
    </w:p>
    <w:p w:rsidR="003A36CC" w:rsidRPr="00827B25" w:rsidRDefault="003A36CC" w:rsidP="003A3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Подведение итогов конкурса проводится до </w:t>
      </w:r>
      <w:r w:rsidR="0032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августа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  года. </w:t>
      </w:r>
    </w:p>
    <w:p w:rsidR="003A36CC" w:rsidRPr="00827B25" w:rsidRDefault="003A36CC" w:rsidP="003A3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Подведение итогов конкурса осуществляется в соответствии с  настоящим Положением.</w:t>
      </w:r>
    </w:p>
    <w:p w:rsidR="00422FE6" w:rsidRPr="00827B25" w:rsidRDefault="00422FE6" w:rsidP="0042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по каждой номинации определяются </w:t>
      </w:r>
      <w:r w:rsidR="00916D52" w:rsidRPr="00827B25">
        <w:rPr>
          <w:rFonts w:ascii="Times New Roman" w:hAnsi="Times New Roman" w:cs="Times New Roman"/>
          <w:sz w:val="28"/>
          <w:szCs w:val="28"/>
        </w:rPr>
        <w:t>по набранному максимальному количеству голосов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набранных по итогам народного голосования. Любой желающий может выбрать того конкурсанта, который (на его взгляд) наиболее полно соответствует критериям конкурса. Голосование будет проходить в администрации Писаревского сельского поселения путем тайного народного голосования по бюллетеням с </w:t>
      </w:r>
      <w:r w:rsidR="0032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2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32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9B2" w:rsidRPr="00827B25" w:rsidRDefault="00422FE6" w:rsidP="0042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Вскрытие ящика для голосования и подсчет голосов проводится комиссией </w:t>
      </w:r>
      <w:r w:rsidR="0032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2017года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Вскрытие ящика и подсчет голосов оформляется итоговым протоколом комиссии.</w:t>
      </w:r>
    </w:p>
    <w:p w:rsidR="005F44EB" w:rsidRDefault="00422FE6" w:rsidP="0042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После  подведения итогов конкурса протокол конкурсной комиссии,  подписанный </w:t>
      </w:r>
      <w:r w:rsidRPr="00827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и секретарем конкурсной комиссии,  направляется Главе администрации Писаревского сельского поселения. </w:t>
      </w:r>
    </w:p>
    <w:p w:rsidR="005F44EB" w:rsidRPr="00827B25" w:rsidRDefault="005F44EB" w:rsidP="005F44E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827B25">
        <w:rPr>
          <w:color w:val="000000"/>
          <w:sz w:val="28"/>
          <w:szCs w:val="28"/>
        </w:rPr>
        <w:t xml:space="preserve">. </w:t>
      </w:r>
      <w:r w:rsidRPr="00827B25">
        <w:rPr>
          <w:sz w:val="28"/>
          <w:szCs w:val="28"/>
        </w:rPr>
        <w:t xml:space="preserve">Награждение победителей и участников конкурса проводится в торжественной обстановке в День поселка </w:t>
      </w:r>
      <w:r w:rsidR="003276A1">
        <w:rPr>
          <w:sz w:val="28"/>
          <w:szCs w:val="28"/>
        </w:rPr>
        <w:t xml:space="preserve">19 августа </w:t>
      </w:r>
      <w:r w:rsidRPr="00827B25">
        <w:rPr>
          <w:sz w:val="28"/>
          <w:szCs w:val="28"/>
        </w:rPr>
        <w:t xml:space="preserve">2017 года. </w:t>
      </w:r>
    </w:p>
    <w:p w:rsidR="00916D52" w:rsidRDefault="00422FE6" w:rsidP="00916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об  итогах конкурса </w:t>
      </w:r>
      <w:r w:rsidR="00DF3AA6">
        <w:rPr>
          <w:rFonts w:ascii="Times New Roman" w:hAnsi="Times New Roman" w:cs="Times New Roman"/>
          <w:sz w:val="28"/>
          <w:szCs w:val="28"/>
        </w:rPr>
        <w:t>«Народное признание»</w:t>
      </w:r>
      <w:r w:rsidRPr="0060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82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2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официальном</w:t>
      </w:r>
      <w:r w:rsidR="00BB4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информационном</w:t>
      </w:r>
      <w:r w:rsidR="00BB4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2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</w:t>
      </w:r>
      <w:r w:rsidR="00743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сайте</w:t>
      </w:r>
      <w:proofErr w:type="gramEnd"/>
      <w:r w:rsidR="00743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6D52" w:rsidRPr="0082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743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6D52" w:rsidRPr="0082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Писаревского сельского поселения </w:t>
      </w:r>
      <w:hyperlink r:id="rId12" w:history="1">
        <w:r w:rsidR="00916D52" w:rsidRPr="00827B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http://pisarevskoe.mo38.ru/</w:t>
        </w:r>
      </w:hyperlink>
      <w:r w:rsidR="00916D52" w:rsidRPr="00827B25">
        <w:rPr>
          <w:rFonts w:ascii="Times New Roman" w:hAnsi="Times New Roman" w:cs="Times New Roman"/>
          <w:sz w:val="28"/>
          <w:szCs w:val="28"/>
        </w:rPr>
        <w:t>.</w:t>
      </w:r>
    </w:p>
    <w:p w:rsidR="00743477" w:rsidRPr="00743477" w:rsidRDefault="00743477" w:rsidP="00916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0196" w:rsidRDefault="00600196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1E9" w:rsidRDefault="00AA51E9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89A" w:rsidRPr="00827B25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7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9A" w:rsidRPr="00827B25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03489A" w:rsidRPr="00827B25" w:rsidRDefault="0003489A" w:rsidP="000348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</w:p>
    <w:p w:rsidR="0003489A" w:rsidRPr="00827B25" w:rsidRDefault="0003489A" w:rsidP="00034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B25">
        <w:rPr>
          <w:rFonts w:ascii="Times New Roman" w:hAnsi="Times New Roman" w:cs="Times New Roman"/>
          <w:sz w:val="28"/>
          <w:szCs w:val="28"/>
        </w:rPr>
        <w:t>от «__»  марта 2017 г. № __</w:t>
      </w:r>
    </w:p>
    <w:p w:rsidR="0003489A" w:rsidRPr="00827B25" w:rsidRDefault="0003489A" w:rsidP="0003489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489A" w:rsidRPr="009A3B92" w:rsidRDefault="0003489A" w:rsidP="0003489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A3B92">
        <w:rPr>
          <w:sz w:val="28"/>
          <w:szCs w:val="28"/>
        </w:rPr>
        <w:t xml:space="preserve">Состав </w:t>
      </w:r>
    </w:p>
    <w:p w:rsidR="0003489A" w:rsidRPr="009A3B92" w:rsidRDefault="0003489A" w:rsidP="0003489A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3B92">
        <w:rPr>
          <w:sz w:val="28"/>
          <w:szCs w:val="28"/>
        </w:rPr>
        <w:t xml:space="preserve">комиссии по проведению конкурса </w:t>
      </w:r>
      <w:r>
        <w:rPr>
          <w:sz w:val="28"/>
          <w:szCs w:val="28"/>
        </w:rPr>
        <w:t>«Народное признание»</w:t>
      </w:r>
      <w:r w:rsidRPr="009A3B92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03489A" w:rsidRPr="00827B25" w:rsidRDefault="0003489A" w:rsidP="0003489A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03489A" w:rsidRPr="00827B25" w:rsidRDefault="0003489A" w:rsidP="0003489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Председатель комиссии: Шевцов В.И. - глава Писаревского сельского поселения;</w:t>
      </w:r>
    </w:p>
    <w:p w:rsidR="0003489A" w:rsidRPr="00827B25" w:rsidRDefault="0003489A" w:rsidP="0003489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Заместитель председателя: Миндалёва Е.И. - специалист администрации Писаревского сельского поселения;</w:t>
      </w:r>
    </w:p>
    <w:p w:rsidR="0003489A" w:rsidRPr="00827B25" w:rsidRDefault="0003489A" w:rsidP="0003489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 xml:space="preserve">Секретарь комиссии: Щеглова Т.А. </w:t>
      </w:r>
      <w:r>
        <w:rPr>
          <w:sz w:val="28"/>
          <w:szCs w:val="28"/>
        </w:rPr>
        <w:t>-</w:t>
      </w:r>
      <w:r w:rsidRPr="00827B25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заведующая библиотекой п. 4-е отделение ГСС</w:t>
      </w:r>
      <w:r w:rsidRPr="00827B25">
        <w:rPr>
          <w:sz w:val="28"/>
          <w:szCs w:val="28"/>
        </w:rPr>
        <w:t>;</w:t>
      </w:r>
    </w:p>
    <w:p w:rsidR="0003489A" w:rsidRPr="00827B25" w:rsidRDefault="0003489A" w:rsidP="0003489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Члены комиссии:</w:t>
      </w:r>
    </w:p>
    <w:p w:rsidR="0003489A" w:rsidRPr="00827B25" w:rsidRDefault="0003489A" w:rsidP="0003489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>Соколенко Е.А. - председатель Совета женщин Писаревского сельского поселения;</w:t>
      </w:r>
    </w:p>
    <w:p w:rsidR="0003489A" w:rsidRPr="00827B25" w:rsidRDefault="0003489A" w:rsidP="0003489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27B25">
        <w:rPr>
          <w:sz w:val="28"/>
          <w:szCs w:val="28"/>
        </w:rPr>
        <w:t>Чепинога</w:t>
      </w:r>
      <w:proofErr w:type="spellEnd"/>
      <w:r w:rsidRPr="00827B25">
        <w:rPr>
          <w:sz w:val="28"/>
          <w:szCs w:val="28"/>
        </w:rPr>
        <w:t xml:space="preserve"> Н.И. </w:t>
      </w:r>
      <w:r>
        <w:rPr>
          <w:sz w:val="28"/>
          <w:szCs w:val="28"/>
        </w:rPr>
        <w:t>- заместитель директора по воспитательной работе МОУ «Писаревская СОШ»</w:t>
      </w:r>
      <w:r w:rsidRPr="00827B25">
        <w:rPr>
          <w:sz w:val="28"/>
          <w:szCs w:val="28"/>
        </w:rPr>
        <w:t>;</w:t>
      </w:r>
    </w:p>
    <w:p w:rsidR="0003489A" w:rsidRPr="00827B25" w:rsidRDefault="0003489A" w:rsidP="0003489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B25">
        <w:rPr>
          <w:sz w:val="28"/>
          <w:szCs w:val="28"/>
        </w:rPr>
        <w:t xml:space="preserve">Иванова М.Н. </w:t>
      </w:r>
      <w:r>
        <w:rPr>
          <w:sz w:val="28"/>
          <w:szCs w:val="28"/>
        </w:rPr>
        <w:t>-</w:t>
      </w:r>
      <w:r w:rsidRPr="00827B25">
        <w:rPr>
          <w:sz w:val="28"/>
          <w:szCs w:val="28"/>
        </w:rPr>
        <w:t xml:space="preserve"> заведующая МДОУ детский сад «Колосок»</w:t>
      </w:r>
    </w:p>
    <w:p w:rsidR="00600196" w:rsidRDefault="00600196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EB" w:rsidRDefault="005F44EB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EB" w:rsidRDefault="005F44EB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EB" w:rsidRDefault="005F44EB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EB" w:rsidRDefault="005F44EB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6D" w:rsidRDefault="001C326D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6D" w:rsidRDefault="001C326D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A6" w:rsidRDefault="00DF3AA6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A6" w:rsidRDefault="00DF3AA6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A6" w:rsidRDefault="00DF3AA6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A6" w:rsidRDefault="00DF3AA6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A6" w:rsidRDefault="00DF3AA6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9A" w:rsidRDefault="0003489A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2" w:rsidRPr="00827B25" w:rsidRDefault="00B739B2" w:rsidP="009A3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</w:t>
      </w:r>
    </w:p>
    <w:p w:rsidR="009A3B92" w:rsidRDefault="00B739B2" w:rsidP="009A3B92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827B25">
        <w:rPr>
          <w:color w:val="000000"/>
          <w:sz w:val="28"/>
          <w:szCs w:val="28"/>
        </w:rPr>
        <w:t xml:space="preserve"> к Положению о</w:t>
      </w:r>
      <w:r w:rsidR="00916D52" w:rsidRPr="00827B25">
        <w:rPr>
          <w:color w:val="000000"/>
          <w:sz w:val="28"/>
          <w:szCs w:val="28"/>
        </w:rPr>
        <w:t xml:space="preserve"> </w:t>
      </w:r>
      <w:r w:rsidRPr="00827B25">
        <w:rPr>
          <w:color w:val="000000"/>
          <w:sz w:val="28"/>
          <w:szCs w:val="28"/>
        </w:rPr>
        <w:t xml:space="preserve">конкурсе </w:t>
      </w:r>
    </w:p>
    <w:p w:rsidR="009A3B92" w:rsidRPr="009A3B92" w:rsidRDefault="00DF3AA6" w:rsidP="009A3B92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«Народное признание»</w:t>
      </w:r>
    </w:p>
    <w:p w:rsidR="00B739B2" w:rsidRPr="00827B25" w:rsidRDefault="00B739B2" w:rsidP="0091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9B2" w:rsidRPr="00827B25" w:rsidRDefault="00B739B2" w:rsidP="0091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D11A92" w:rsidRPr="009A3B92" w:rsidRDefault="00B739B2" w:rsidP="00D11A9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27B25">
        <w:rPr>
          <w:color w:val="000000"/>
          <w:sz w:val="28"/>
          <w:szCs w:val="28"/>
        </w:rPr>
        <w:t xml:space="preserve">заявки на участие в конкурсе </w:t>
      </w:r>
      <w:r w:rsidR="00DF3AA6">
        <w:rPr>
          <w:sz w:val="28"/>
          <w:szCs w:val="28"/>
        </w:rPr>
        <w:t>«Народное признание»</w:t>
      </w:r>
    </w:p>
    <w:p w:rsidR="00B739B2" w:rsidRPr="00827B25" w:rsidRDefault="00B739B2" w:rsidP="0091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9B2" w:rsidRPr="00827B25" w:rsidRDefault="00B739B2" w:rsidP="0091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                            Председателю конкурсной комиссии</w:t>
      </w:r>
    </w:p>
    <w:p w:rsidR="00D11A92" w:rsidRPr="009A3B92" w:rsidRDefault="00B739B2" w:rsidP="00DF3AA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7B25">
        <w:rPr>
          <w:color w:val="000000"/>
          <w:sz w:val="28"/>
          <w:szCs w:val="28"/>
        </w:rPr>
        <w:t xml:space="preserve">                                                 по подготовке и проведению  конкурса </w:t>
      </w:r>
      <w:r w:rsidR="00DF3AA6">
        <w:rPr>
          <w:sz w:val="28"/>
          <w:szCs w:val="28"/>
        </w:rPr>
        <w:t>«Народное признание»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AA6" w:rsidRDefault="00DF3AA6" w:rsidP="007E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B2" w:rsidRPr="00827B25" w:rsidRDefault="00B739B2" w:rsidP="007E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B739B2" w:rsidRPr="00827B25" w:rsidRDefault="00B739B2" w:rsidP="0091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 на звание</w:t>
      </w:r>
    </w:p>
    <w:p w:rsidR="007E14A9" w:rsidRDefault="007E14A9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4A9" w:rsidRDefault="007E14A9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7E14A9" w:rsidRPr="007E14A9" w:rsidRDefault="007E14A9" w:rsidP="007E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одна из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номинаций</w:t>
      </w:r>
      <w:r w:rsidRPr="007E1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конкурса)</w:t>
      </w:r>
    </w:p>
    <w:p w:rsidR="007E14A9" w:rsidRDefault="007E14A9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4A9" w:rsidRDefault="00B739B2" w:rsidP="007E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</w:t>
      </w:r>
      <w:r w:rsidR="007E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 </w:t>
      </w:r>
      <w:r w:rsidRPr="007E1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 – для физических лиц, наименование учреждения и Ф.И.О. руководителя для юридических лиц)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7E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7E14A9" w:rsidRDefault="00B739B2" w:rsidP="007E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337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E1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роживающего – для физических лиц, расположенного по адресу - для юридических лиц)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B739B2" w:rsidRPr="00827B25" w:rsidRDefault="00B739B2" w:rsidP="007E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участников конкурса на звание  </w:t>
      </w:r>
      <w:r w:rsidR="007E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7E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9B2" w:rsidRPr="007E14A9" w:rsidRDefault="007E14A9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1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группу)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 условиями конкурса </w:t>
      </w:r>
      <w:proofErr w:type="gramStart"/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Контактный телефон </w:t>
      </w:r>
      <w:r w:rsidR="00140511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_____________________.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9B2" w:rsidRPr="00827B25" w:rsidRDefault="00140511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 201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739B2"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___________                     </w:t>
      </w:r>
      <w:r w:rsidR="0020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________________</w:t>
      </w:r>
    </w:p>
    <w:p w:rsidR="00B739B2" w:rsidRPr="007E14A9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  <w:r w:rsidR="00140511" w:rsidRPr="007E1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7E1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                                                   (инициалы, фамилия)</w:t>
      </w:r>
    </w:p>
    <w:p w:rsidR="00B739B2" w:rsidRPr="00827B25" w:rsidRDefault="00B739B2" w:rsidP="00B73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39B2" w:rsidRDefault="00B739B2" w:rsidP="002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53" w:rsidRDefault="00032353" w:rsidP="002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53" w:rsidRDefault="00032353" w:rsidP="002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53" w:rsidRDefault="00032353" w:rsidP="002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53" w:rsidRDefault="00032353" w:rsidP="002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53" w:rsidRDefault="00032353" w:rsidP="002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53" w:rsidRDefault="00032353" w:rsidP="002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53" w:rsidRDefault="00032353" w:rsidP="002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1F8A"/>
    <w:multiLevelType w:val="multilevel"/>
    <w:tmpl w:val="2CA8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B8"/>
    <w:rsid w:val="0000156C"/>
    <w:rsid w:val="00032353"/>
    <w:rsid w:val="0003489A"/>
    <w:rsid w:val="0007513F"/>
    <w:rsid w:val="000D3ED9"/>
    <w:rsid w:val="00106534"/>
    <w:rsid w:val="00140511"/>
    <w:rsid w:val="001A596A"/>
    <w:rsid w:val="001C326D"/>
    <w:rsid w:val="002037FA"/>
    <w:rsid w:val="0023181B"/>
    <w:rsid w:val="00264F97"/>
    <w:rsid w:val="0027661C"/>
    <w:rsid w:val="0028140E"/>
    <w:rsid w:val="00296D0C"/>
    <w:rsid w:val="002A503C"/>
    <w:rsid w:val="002C345A"/>
    <w:rsid w:val="003276A1"/>
    <w:rsid w:val="00337FC1"/>
    <w:rsid w:val="00377EA3"/>
    <w:rsid w:val="003A36CC"/>
    <w:rsid w:val="003D055D"/>
    <w:rsid w:val="00403634"/>
    <w:rsid w:val="004229FE"/>
    <w:rsid w:val="00422FE6"/>
    <w:rsid w:val="00425048"/>
    <w:rsid w:val="004337D9"/>
    <w:rsid w:val="00433AD8"/>
    <w:rsid w:val="005F2532"/>
    <w:rsid w:val="005F44EB"/>
    <w:rsid w:val="00600196"/>
    <w:rsid w:val="0063435D"/>
    <w:rsid w:val="00635BD1"/>
    <w:rsid w:val="00706541"/>
    <w:rsid w:val="00743477"/>
    <w:rsid w:val="007E14A9"/>
    <w:rsid w:val="00827B25"/>
    <w:rsid w:val="00916619"/>
    <w:rsid w:val="00916D52"/>
    <w:rsid w:val="00971B9C"/>
    <w:rsid w:val="009A3B92"/>
    <w:rsid w:val="00AA51E9"/>
    <w:rsid w:val="00AC7DD2"/>
    <w:rsid w:val="00AF3DD6"/>
    <w:rsid w:val="00B739B2"/>
    <w:rsid w:val="00BB452E"/>
    <w:rsid w:val="00C353B9"/>
    <w:rsid w:val="00D11A92"/>
    <w:rsid w:val="00D1701C"/>
    <w:rsid w:val="00D93A5B"/>
    <w:rsid w:val="00DB065C"/>
    <w:rsid w:val="00DE6C8D"/>
    <w:rsid w:val="00DF3AA6"/>
    <w:rsid w:val="00EA2C9B"/>
    <w:rsid w:val="00ED6E98"/>
    <w:rsid w:val="00F4210C"/>
    <w:rsid w:val="00F539B8"/>
    <w:rsid w:val="00F6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9B8"/>
  </w:style>
  <w:style w:type="character" w:styleId="a4">
    <w:name w:val="Hyperlink"/>
    <w:basedOn w:val="a0"/>
    <w:uiPriority w:val="99"/>
    <w:semiHidden/>
    <w:unhideWhenUsed/>
    <w:rsid w:val="00F539B8"/>
    <w:rPr>
      <w:color w:val="0000FF"/>
      <w:u w:val="single"/>
    </w:rPr>
  </w:style>
  <w:style w:type="paragraph" w:styleId="a5">
    <w:name w:val="Body Text Indent"/>
    <w:basedOn w:val="a"/>
    <w:link w:val="a6"/>
    <w:rsid w:val="00C353B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5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7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9B8"/>
  </w:style>
  <w:style w:type="character" w:styleId="a4">
    <w:name w:val="Hyperlink"/>
    <w:basedOn w:val="a0"/>
    <w:uiPriority w:val="99"/>
    <w:semiHidden/>
    <w:unhideWhenUsed/>
    <w:rsid w:val="00F539B8"/>
    <w:rPr>
      <w:color w:val="0000FF"/>
      <w:u w:val="single"/>
    </w:rPr>
  </w:style>
  <w:style w:type="paragraph" w:styleId="a5">
    <w:name w:val="Body Text Indent"/>
    <w:basedOn w:val="a"/>
    <w:link w:val="a6"/>
    <w:rsid w:val="00C353B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5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7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.mo38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isarevskoe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29.php" TargetMode="External"/><Relationship Id="rId11" Type="http://schemas.openxmlformats.org/officeDocument/2006/relationships/hyperlink" Target="http://pandia.ru/text/categ/wiki/001/6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5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95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34</cp:revision>
  <cp:lastPrinted>2017-03-09T04:57:00Z</cp:lastPrinted>
  <dcterms:created xsi:type="dcterms:W3CDTF">2017-02-27T04:36:00Z</dcterms:created>
  <dcterms:modified xsi:type="dcterms:W3CDTF">2017-03-31T04:41:00Z</dcterms:modified>
</cp:coreProperties>
</file>