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31" w:rsidRDefault="002A2831" w:rsidP="002A2831">
      <w:pPr>
        <w:pStyle w:val="20"/>
        <w:shd w:val="clear" w:color="auto" w:fill="auto"/>
        <w:spacing w:after="303"/>
      </w:pPr>
      <w:r>
        <w:rPr>
          <w:color w:val="000000"/>
        </w:rPr>
        <w:t xml:space="preserve">ИРКУТСКАЯ ОБЛАСТЬ </w:t>
      </w:r>
    </w:p>
    <w:p w:rsidR="002A2831" w:rsidRDefault="002A2831" w:rsidP="002A2831">
      <w:pPr>
        <w:pStyle w:val="20"/>
        <w:shd w:val="clear" w:color="auto" w:fill="auto"/>
        <w:spacing w:after="303"/>
      </w:pPr>
      <w:r>
        <w:rPr>
          <w:color w:val="000000"/>
        </w:rPr>
        <w:t xml:space="preserve">ТУЛУНСКИЙ РАЙОН </w:t>
      </w:r>
    </w:p>
    <w:p w:rsidR="002A2831" w:rsidRDefault="002A2831" w:rsidP="002A2831">
      <w:pPr>
        <w:pStyle w:val="20"/>
        <w:shd w:val="clear" w:color="auto" w:fill="auto"/>
        <w:spacing w:after="303"/>
      </w:pPr>
      <w:r>
        <w:rPr>
          <w:color w:val="000000"/>
        </w:rPr>
        <w:t>Глава администрации Писаревского сельского поселения</w:t>
      </w:r>
    </w:p>
    <w:p w:rsidR="002A2831" w:rsidRDefault="002A2831" w:rsidP="002A2831">
      <w:pPr>
        <w:pStyle w:val="10"/>
        <w:keepNext/>
        <w:keepLines/>
        <w:shd w:val="clear" w:color="auto" w:fill="auto"/>
        <w:spacing w:before="0" w:line="320" w:lineRule="exact"/>
      </w:pPr>
      <w:bookmarkStart w:id="0" w:name="bookmark0"/>
      <w:r>
        <w:rPr>
          <w:color w:val="000000"/>
        </w:rPr>
        <w:t>ПОСТАНОВЛЕНИЕ</w:t>
      </w:r>
      <w:bookmarkEnd w:id="0"/>
    </w:p>
    <w:p w:rsidR="002A2831" w:rsidRDefault="002A2831" w:rsidP="002A2831">
      <w:pPr>
        <w:pStyle w:val="11"/>
        <w:shd w:val="clear" w:color="auto" w:fill="auto"/>
        <w:spacing w:after="339" w:line="280" w:lineRule="exact"/>
        <w:ind w:left="20"/>
        <w:rPr>
          <w:color w:val="000000"/>
        </w:rPr>
      </w:pPr>
      <w:r>
        <w:rPr>
          <w:color w:val="000000"/>
        </w:rPr>
        <w:t xml:space="preserve"> </w:t>
      </w:r>
    </w:p>
    <w:p w:rsidR="002A2831" w:rsidRDefault="002A2831" w:rsidP="002A2831">
      <w:pPr>
        <w:pStyle w:val="11"/>
        <w:shd w:val="clear" w:color="auto" w:fill="auto"/>
        <w:spacing w:after="339" w:line="280" w:lineRule="exact"/>
        <w:ind w:left="20"/>
        <w:rPr>
          <w:color w:val="000000"/>
        </w:rPr>
      </w:pPr>
      <w:r>
        <w:rPr>
          <w:color w:val="000000"/>
        </w:rPr>
        <w:t>19.12.2014г.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№63</w:t>
      </w:r>
      <w:bookmarkStart w:id="1" w:name="_GoBack"/>
      <w:bookmarkEnd w:id="1"/>
    </w:p>
    <w:p w:rsidR="002A2831" w:rsidRDefault="002A2831" w:rsidP="002A2831">
      <w:pPr>
        <w:pStyle w:val="11"/>
        <w:shd w:val="clear" w:color="auto" w:fill="auto"/>
        <w:spacing w:after="339" w:line="280" w:lineRule="exact"/>
        <w:ind w:left="20"/>
      </w:pPr>
      <w:r>
        <w:t xml:space="preserve"> </w:t>
      </w:r>
      <w:r>
        <w:rPr>
          <w:color w:val="000000"/>
        </w:rPr>
        <w:t>п.4</w:t>
      </w:r>
      <w:r>
        <w:t xml:space="preserve">-е </w:t>
      </w:r>
      <w:r>
        <w:rPr>
          <w:color w:val="000000"/>
        </w:rPr>
        <w:t xml:space="preserve"> отделение </w:t>
      </w:r>
      <w:r>
        <w:t>ГСС</w:t>
      </w:r>
    </w:p>
    <w:p w:rsidR="002A2831" w:rsidRDefault="002A2831" w:rsidP="002A2831">
      <w:pPr>
        <w:pStyle w:val="11"/>
        <w:shd w:val="clear" w:color="auto" w:fill="auto"/>
        <w:spacing w:after="658" w:line="319" w:lineRule="exact"/>
        <w:ind w:left="20" w:right="5000"/>
        <w:rPr>
          <w:b/>
        </w:rPr>
      </w:pPr>
      <w:r>
        <w:rPr>
          <w:b/>
          <w:color w:val="000000"/>
        </w:rPr>
        <w:t>О предоставлении жилого помещения и заключении «Договора социального найма жилого помещения»</w:t>
      </w:r>
    </w:p>
    <w:p w:rsidR="002A2831" w:rsidRDefault="002A2831" w:rsidP="002A2831">
      <w:pPr>
        <w:pStyle w:val="11"/>
        <w:shd w:val="clear" w:color="auto" w:fill="auto"/>
        <w:spacing w:after="693" w:line="322" w:lineRule="exact"/>
        <w:ind w:left="20" w:right="240"/>
      </w:pPr>
      <w:r>
        <w:rPr>
          <w:color w:val="000000"/>
        </w:rPr>
        <w:t>На основании договора-поручения от 01 августа 2007 года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Устава муниципального образования «</w:t>
      </w:r>
      <w:proofErr w:type="spellStart"/>
      <w:r>
        <w:rPr>
          <w:color w:val="000000"/>
        </w:rPr>
        <w:t>Писаревское</w:t>
      </w:r>
      <w:proofErr w:type="spellEnd"/>
      <w:r>
        <w:rPr>
          <w:color w:val="000000"/>
        </w:rPr>
        <w:t>», и личного заявления жительницы пос.</w:t>
      </w:r>
      <w:r>
        <w:t xml:space="preserve"> </w:t>
      </w:r>
      <w:r>
        <w:rPr>
          <w:color w:val="000000"/>
        </w:rPr>
        <w:t>Центральные мастерские, Коваленко Лидии Егоровны, предоставить ей высвободившееся жилое помещение, являющегося муниципальной собственностью, расположенного по адресу: пос.</w:t>
      </w:r>
      <w:r>
        <w:t xml:space="preserve"> </w:t>
      </w:r>
      <w:r>
        <w:rPr>
          <w:color w:val="000000"/>
        </w:rPr>
        <w:t xml:space="preserve">Центральные мастерские, ул. Докучаева, дом № 6, 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№ 4, и заключить с Коваленко Л.Е, договор социального найма жилого помещения.</w:t>
      </w:r>
    </w:p>
    <w:p w:rsidR="002A2831" w:rsidRDefault="002A2831" w:rsidP="002A2831">
      <w:pPr>
        <w:pStyle w:val="11"/>
        <w:shd w:val="clear" w:color="auto" w:fill="auto"/>
        <w:spacing w:after="0" w:line="280" w:lineRule="exact"/>
        <w:ind w:left="20"/>
      </w:pPr>
      <w:r>
        <w:rPr>
          <w:color w:val="000000"/>
        </w:rPr>
        <w:t>Глава Писаревского сельского поселения</w:t>
      </w:r>
      <w:r>
        <w:t xml:space="preserve">                         В.И. Шевцов</w:t>
      </w:r>
    </w:p>
    <w:p w:rsidR="000D60B8" w:rsidRDefault="000D60B8"/>
    <w:sectPr w:rsidR="000D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C1"/>
    <w:rsid w:val="000D60B8"/>
    <w:rsid w:val="002A2831"/>
    <w:rsid w:val="00B5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A28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2831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locked/>
    <w:rsid w:val="002A283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2A283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a3">
    <w:name w:val="Основной текст_"/>
    <w:basedOn w:val="a0"/>
    <w:link w:val="11"/>
    <w:locked/>
    <w:rsid w:val="002A28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2A2831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Exact">
    <w:name w:val="Основной текст Exact"/>
    <w:basedOn w:val="a0"/>
    <w:rsid w:val="002A28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A28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2831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locked/>
    <w:rsid w:val="002A283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2A283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a3">
    <w:name w:val="Основной текст_"/>
    <w:basedOn w:val="a0"/>
    <w:link w:val="11"/>
    <w:locked/>
    <w:rsid w:val="002A28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2A2831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Exact">
    <w:name w:val="Основной текст Exact"/>
    <w:basedOn w:val="a0"/>
    <w:rsid w:val="002A28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Администрация Писаревского С.П.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2015-01-26T01:23:00Z</dcterms:created>
  <dcterms:modified xsi:type="dcterms:W3CDTF">2015-01-26T01:23:00Z</dcterms:modified>
</cp:coreProperties>
</file>