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E97C10">
        <w:rPr>
          <w:rFonts w:ascii="Times New Roman" w:eastAsia="Times New Roman" w:hAnsi="Times New Roman" w:cs="Times New Roman"/>
          <w:b/>
          <w:sz w:val="28"/>
          <w:szCs w:val="28"/>
          <w:lang w:eastAsia="ru-RU"/>
        </w:rPr>
        <w:t>ИРКУТСКАЯ ОБЛАСТЬ</w:t>
      </w:r>
    </w:p>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ТУЛУНСКИЙ РАЙОН</w:t>
      </w:r>
    </w:p>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p>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Администрация</w:t>
      </w:r>
    </w:p>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Писаревского сельского поселения</w:t>
      </w:r>
    </w:p>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p>
    <w:p w:rsidR="00F74FA0" w:rsidRPr="00E97C10" w:rsidRDefault="00F74FA0" w:rsidP="00F74FA0">
      <w:pPr>
        <w:spacing w:after="0" w:line="240" w:lineRule="auto"/>
        <w:jc w:val="center"/>
        <w:rPr>
          <w:rFonts w:ascii="Times New Roman" w:eastAsia="Times New Roman" w:hAnsi="Times New Roman" w:cs="Times New Roman"/>
          <w:b/>
          <w:sz w:val="32"/>
          <w:szCs w:val="32"/>
          <w:lang w:eastAsia="ru-RU"/>
        </w:rPr>
      </w:pPr>
      <w:r w:rsidRPr="00E97C10">
        <w:rPr>
          <w:rFonts w:ascii="Times New Roman" w:eastAsia="Times New Roman" w:hAnsi="Times New Roman" w:cs="Times New Roman"/>
          <w:b/>
          <w:sz w:val="32"/>
          <w:szCs w:val="32"/>
          <w:lang w:eastAsia="ru-RU"/>
        </w:rPr>
        <w:t>ПОСТАНОВЛЕНИЕ</w:t>
      </w:r>
    </w:p>
    <w:p w:rsidR="00F74FA0" w:rsidRPr="00E97C10" w:rsidRDefault="00F74FA0" w:rsidP="00F74FA0">
      <w:pPr>
        <w:spacing w:after="0" w:line="240" w:lineRule="auto"/>
        <w:rPr>
          <w:rFonts w:ascii="Times New Roman" w:eastAsia="Times New Roman" w:hAnsi="Times New Roman" w:cs="Times New Roman"/>
          <w:sz w:val="28"/>
          <w:szCs w:val="28"/>
          <w:lang w:eastAsia="ru-RU"/>
        </w:rPr>
      </w:pPr>
    </w:p>
    <w:p w:rsidR="00F74FA0" w:rsidRPr="00E97C10" w:rsidRDefault="00F74FA0" w:rsidP="00F74FA0">
      <w:pPr>
        <w:spacing w:after="0" w:line="240" w:lineRule="auto"/>
        <w:rPr>
          <w:rFonts w:ascii="Times New Roman" w:eastAsia="Times New Roman" w:hAnsi="Times New Roman" w:cs="Times New Roman"/>
          <w:sz w:val="28"/>
          <w:szCs w:val="28"/>
          <w:lang w:eastAsia="ru-RU"/>
        </w:rPr>
      </w:pPr>
    </w:p>
    <w:p w:rsidR="00F74FA0" w:rsidRPr="00E97C10" w:rsidRDefault="00F74FA0" w:rsidP="00F74FA0">
      <w:pPr>
        <w:spacing w:after="0" w:line="240" w:lineRule="auto"/>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          </w:t>
      </w:r>
      <w:r w:rsidRPr="00E97C10">
        <w:rPr>
          <w:rFonts w:ascii="Times New Roman" w:eastAsia="Times New Roman" w:hAnsi="Times New Roman" w:cs="Times New Roman"/>
          <w:b/>
          <w:sz w:val="28"/>
          <w:szCs w:val="28"/>
          <w:lang w:eastAsia="ru-RU"/>
        </w:rPr>
        <w:t xml:space="preserve">«13» июля 2015 г.                                                                        </w:t>
      </w:r>
      <w:r w:rsidRPr="00E97C10">
        <w:rPr>
          <w:rFonts w:ascii="Times New Roman" w:eastAsia="Times New Roman" w:hAnsi="Times New Roman" w:cs="Times New Roman"/>
          <w:sz w:val="28"/>
          <w:szCs w:val="28"/>
          <w:lang w:eastAsia="ru-RU"/>
        </w:rPr>
        <w:t xml:space="preserve">№ </w:t>
      </w:r>
      <w:r w:rsidRPr="00E97C10">
        <w:rPr>
          <w:rFonts w:ascii="Times New Roman" w:eastAsia="Times New Roman" w:hAnsi="Times New Roman" w:cs="Times New Roman"/>
          <w:b/>
          <w:sz w:val="28"/>
          <w:szCs w:val="28"/>
          <w:lang w:eastAsia="ru-RU"/>
        </w:rPr>
        <w:t>47</w:t>
      </w:r>
    </w:p>
    <w:p w:rsidR="00F74FA0" w:rsidRPr="00E97C10" w:rsidRDefault="00F74FA0" w:rsidP="00F74FA0">
      <w:pPr>
        <w:spacing w:after="0" w:line="240" w:lineRule="auto"/>
        <w:rPr>
          <w:rFonts w:ascii="Times New Roman" w:eastAsia="Times New Roman" w:hAnsi="Times New Roman" w:cs="Times New Roman"/>
          <w:sz w:val="28"/>
          <w:szCs w:val="28"/>
          <w:lang w:eastAsia="ru-RU"/>
        </w:rPr>
      </w:pPr>
    </w:p>
    <w:p w:rsidR="00F74FA0" w:rsidRPr="00E97C10" w:rsidRDefault="00F74FA0" w:rsidP="00F74FA0">
      <w:pPr>
        <w:spacing w:after="0" w:line="240" w:lineRule="auto"/>
        <w:jc w:val="center"/>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 xml:space="preserve">п.4 </w:t>
      </w:r>
      <w:proofErr w:type="gramStart"/>
      <w:r w:rsidRPr="00E97C10">
        <w:rPr>
          <w:rFonts w:ascii="Times New Roman" w:eastAsia="Times New Roman" w:hAnsi="Times New Roman" w:cs="Times New Roman"/>
          <w:b/>
          <w:sz w:val="28"/>
          <w:szCs w:val="28"/>
          <w:lang w:eastAsia="ru-RU"/>
        </w:rPr>
        <w:t>отделение  Государственной</w:t>
      </w:r>
      <w:proofErr w:type="gramEnd"/>
      <w:r w:rsidRPr="00E97C10">
        <w:rPr>
          <w:rFonts w:ascii="Times New Roman" w:eastAsia="Times New Roman" w:hAnsi="Times New Roman" w:cs="Times New Roman"/>
          <w:b/>
          <w:sz w:val="28"/>
          <w:szCs w:val="28"/>
          <w:lang w:eastAsia="ru-RU"/>
        </w:rPr>
        <w:t xml:space="preserve"> селекционной станции</w:t>
      </w:r>
    </w:p>
    <w:p w:rsidR="00F74FA0" w:rsidRPr="00E97C10" w:rsidRDefault="00F74FA0" w:rsidP="00F74FA0">
      <w:pPr>
        <w:spacing w:after="0" w:line="240" w:lineRule="auto"/>
        <w:rPr>
          <w:rFonts w:ascii="Times New Roman" w:eastAsia="Times New Roman" w:hAnsi="Times New Roman" w:cs="Times New Roman"/>
          <w:b/>
          <w:sz w:val="28"/>
          <w:szCs w:val="28"/>
          <w:lang w:eastAsia="ru-RU"/>
        </w:rPr>
      </w:pPr>
    </w:p>
    <w:p w:rsidR="00F74FA0" w:rsidRPr="00E97C10" w:rsidRDefault="00F74FA0" w:rsidP="00F74FA0">
      <w:pPr>
        <w:spacing w:after="0" w:line="240" w:lineRule="auto"/>
        <w:rPr>
          <w:rFonts w:ascii="Times New Roman" w:eastAsia="Times New Roman" w:hAnsi="Times New Roman" w:cs="Times New Roman"/>
          <w:b/>
          <w:sz w:val="28"/>
          <w:szCs w:val="28"/>
          <w:lang w:eastAsia="ru-RU"/>
        </w:rPr>
      </w:pPr>
      <w:r w:rsidRPr="00E97C10">
        <w:rPr>
          <w:rFonts w:ascii="Times New Roman" w:eastAsia="Times New Roman" w:hAnsi="Times New Roman" w:cs="Times New Roman"/>
          <w:b/>
          <w:sz w:val="28"/>
          <w:szCs w:val="28"/>
          <w:lang w:eastAsia="ru-RU"/>
        </w:rPr>
        <w:t>Об изменении адреса</w:t>
      </w:r>
    </w:p>
    <w:p w:rsidR="00F74FA0" w:rsidRPr="00E97C10" w:rsidRDefault="00F74FA0" w:rsidP="00F74FA0">
      <w:pPr>
        <w:spacing w:after="0" w:line="240" w:lineRule="auto"/>
        <w:rPr>
          <w:rFonts w:ascii="Times New Roman" w:eastAsia="Times New Roman" w:hAnsi="Times New Roman" w:cs="Times New Roman"/>
          <w:sz w:val="32"/>
          <w:szCs w:val="32"/>
          <w:lang w:eastAsia="ru-RU"/>
        </w:rPr>
      </w:pPr>
    </w:p>
    <w:p w:rsidR="00F74FA0" w:rsidRPr="00E97C10" w:rsidRDefault="00F74FA0" w:rsidP="00F74FA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Рассмотрев заявление гр. </w:t>
      </w:r>
      <w:r w:rsidRPr="00E97C10">
        <w:rPr>
          <w:rFonts w:ascii="Times New Roman" w:eastAsia="Times New Roman" w:hAnsi="Times New Roman" w:cs="Times New Roman"/>
          <w:sz w:val="28"/>
          <w:szCs w:val="28"/>
          <w:u w:val="single"/>
          <w:lang w:eastAsia="ru-RU"/>
        </w:rPr>
        <w:t>Гагариной Валентины Павловны</w:t>
      </w:r>
      <w:r w:rsidRPr="00E97C10">
        <w:rPr>
          <w:rFonts w:ascii="Times New Roman" w:eastAsia="Times New Roman" w:hAnsi="Times New Roman" w:cs="Times New Roman"/>
          <w:sz w:val="28"/>
          <w:szCs w:val="28"/>
          <w:lang w:eastAsia="ru-RU"/>
        </w:rPr>
        <w:t xml:space="preserve">, от 10.07.2015г.,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F74FA0" w:rsidRPr="007F3ED1" w:rsidRDefault="00F74FA0" w:rsidP="00F74FA0">
      <w:pPr>
        <w:spacing w:after="0" w:line="240" w:lineRule="auto"/>
        <w:jc w:val="center"/>
        <w:rPr>
          <w:rFonts w:ascii="Times New Roman" w:eastAsia="Times New Roman" w:hAnsi="Times New Roman" w:cs="Times New Roman"/>
          <w:b/>
          <w:sz w:val="28"/>
          <w:szCs w:val="28"/>
          <w:lang w:eastAsia="ru-RU"/>
        </w:rPr>
      </w:pPr>
      <w:r w:rsidRPr="007F3ED1">
        <w:rPr>
          <w:rFonts w:ascii="Times New Roman" w:eastAsia="Times New Roman" w:hAnsi="Times New Roman" w:cs="Times New Roman"/>
          <w:b/>
          <w:sz w:val="28"/>
          <w:szCs w:val="28"/>
          <w:lang w:eastAsia="ru-RU"/>
        </w:rPr>
        <w:t>ПОСТАНОВЛЯЮ:</w:t>
      </w:r>
    </w:p>
    <w:p w:rsidR="00F74FA0" w:rsidRPr="00E97C10" w:rsidRDefault="00F74FA0" w:rsidP="00F74FA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1.Адрес объекта недвижимости – земельного участка, указанный в свидетельстве на право собственности на землю от 25 мая 1998г. Серия РФ </w:t>
      </w:r>
      <w:r w:rsidRPr="00E97C10">
        <w:rPr>
          <w:rFonts w:ascii="Times New Roman" w:eastAsia="Times New Roman" w:hAnsi="Times New Roman" w:cs="Times New Roman"/>
          <w:sz w:val="28"/>
          <w:szCs w:val="28"/>
          <w:lang w:val="en-US" w:eastAsia="ru-RU"/>
        </w:rPr>
        <w:t>XI</w:t>
      </w:r>
      <w:r w:rsidRPr="00E97C10">
        <w:rPr>
          <w:rFonts w:ascii="Times New Roman" w:eastAsia="Times New Roman" w:hAnsi="Times New Roman" w:cs="Times New Roman"/>
          <w:sz w:val="28"/>
          <w:szCs w:val="28"/>
          <w:lang w:eastAsia="ru-RU"/>
        </w:rPr>
        <w:t xml:space="preserve"> 38-15 № 266536, с кадастровым номером: 38-15-22-01-01-01, находящийся по адресу: 4-ое отд. (Наука) ул. Маркина-4 Писаревской сельской администрации. </w:t>
      </w:r>
    </w:p>
    <w:p w:rsidR="00F74FA0" w:rsidRPr="00E97C10" w:rsidRDefault="00F74FA0" w:rsidP="00F74FA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u w:val="single"/>
          <w:lang w:eastAsia="ru-RU"/>
        </w:rPr>
        <w:t>Изменить на адрес:</w:t>
      </w:r>
      <w:r w:rsidRPr="00E97C10">
        <w:rPr>
          <w:rFonts w:ascii="Times New Roman" w:eastAsia="Times New Roman" w:hAnsi="Times New Roman" w:cs="Times New Roman"/>
          <w:sz w:val="28"/>
          <w:szCs w:val="28"/>
          <w:lang w:eastAsia="ru-RU"/>
        </w:rPr>
        <w:t xml:space="preserve"> Иркутская область, </w:t>
      </w:r>
      <w:proofErr w:type="spellStart"/>
      <w:r w:rsidRPr="00E97C10">
        <w:rPr>
          <w:rFonts w:ascii="Times New Roman" w:eastAsia="Times New Roman" w:hAnsi="Times New Roman" w:cs="Times New Roman"/>
          <w:sz w:val="28"/>
          <w:szCs w:val="28"/>
          <w:lang w:eastAsia="ru-RU"/>
        </w:rPr>
        <w:t>Тулунский</w:t>
      </w:r>
      <w:proofErr w:type="spellEnd"/>
      <w:r w:rsidRPr="00E97C10">
        <w:rPr>
          <w:rFonts w:ascii="Times New Roman" w:eastAsia="Times New Roman" w:hAnsi="Times New Roman" w:cs="Times New Roman"/>
          <w:sz w:val="28"/>
          <w:szCs w:val="28"/>
          <w:lang w:eastAsia="ru-RU"/>
        </w:rPr>
        <w:t xml:space="preserve"> район, п. 4-е отделение Государственной селекционной станции, ул. Маркина, 4 </w:t>
      </w:r>
    </w:p>
    <w:p w:rsidR="00F74FA0" w:rsidRPr="00E97C10" w:rsidRDefault="00F74FA0" w:rsidP="00F74FA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E97C10">
        <w:rPr>
          <w:rFonts w:ascii="Times New Roman" w:eastAsia="Times New Roman" w:hAnsi="Times New Roman" w:cs="Times New Roman"/>
          <w:sz w:val="28"/>
          <w:szCs w:val="28"/>
          <w:lang w:eastAsia="ru-RU"/>
        </w:rPr>
        <w:t>Тулунского</w:t>
      </w:r>
      <w:proofErr w:type="spellEnd"/>
      <w:r w:rsidRPr="00E97C10">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E97C10">
        <w:rPr>
          <w:rFonts w:ascii="Times New Roman" w:eastAsia="Times New Roman" w:hAnsi="Times New Roman" w:cs="Times New Roman"/>
          <w:sz w:val="28"/>
          <w:szCs w:val="28"/>
          <w:lang w:eastAsia="ru-RU"/>
        </w:rPr>
        <w:t>Тулунский</w:t>
      </w:r>
      <w:proofErr w:type="spellEnd"/>
      <w:r w:rsidRPr="00E97C10">
        <w:rPr>
          <w:rFonts w:ascii="Times New Roman" w:eastAsia="Times New Roman" w:hAnsi="Times New Roman" w:cs="Times New Roman"/>
          <w:sz w:val="28"/>
          <w:szCs w:val="28"/>
          <w:lang w:eastAsia="ru-RU"/>
        </w:rPr>
        <w:t xml:space="preserve"> район».</w:t>
      </w:r>
    </w:p>
    <w:p w:rsidR="00F74FA0" w:rsidRPr="00E97C10" w:rsidRDefault="00F74FA0" w:rsidP="00F74FA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F74FA0" w:rsidRPr="00E97C10" w:rsidRDefault="00F74FA0" w:rsidP="00F74FA0">
      <w:pPr>
        <w:spacing w:after="0" w:line="240" w:lineRule="auto"/>
        <w:ind w:firstLine="708"/>
        <w:jc w:val="both"/>
        <w:rPr>
          <w:rFonts w:ascii="Times New Roman" w:eastAsia="Times New Roman" w:hAnsi="Times New Roman" w:cs="Times New Roman"/>
          <w:sz w:val="28"/>
          <w:szCs w:val="28"/>
          <w:lang w:eastAsia="ru-RU"/>
        </w:rPr>
      </w:pPr>
      <w:r w:rsidRPr="00E97C10">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F74FA0" w:rsidRPr="00E97C10" w:rsidRDefault="00F74FA0" w:rsidP="00F74FA0">
      <w:pPr>
        <w:spacing w:after="0" w:line="240" w:lineRule="auto"/>
        <w:ind w:firstLine="708"/>
        <w:rPr>
          <w:rFonts w:ascii="Times New Roman" w:eastAsia="Times New Roman" w:hAnsi="Times New Roman" w:cs="Times New Roman"/>
          <w:sz w:val="28"/>
          <w:szCs w:val="28"/>
          <w:lang w:eastAsia="ru-RU"/>
        </w:rPr>
      </w:pPr>
    </w:p>
    <w:p w:rsidR="00F74FA0" w:rsidRDefault="00F74FA0" w:rsidP="00F74FA0">
      <w:pPr>
        <w:spacing w:after="0" w:line="240" w:lineRule="auto"/>
        <w:rPr>
          <w:rFonts w:ascii="Times New Roman" w:eastAsia="Times New Roman" w:hAnsi="Times New Roman" w:cs="Times New Roman"/>
          <w:sz w:val="28"/>
          <w:szCs w:val="28"/>
          <w:lang w:eastAsia="ru-RU"/>
        </w:rPr>
      </w:pPr>
      <w:proofErr w:type="spellStart"/>
      <w:r w:rsidRPr="00E97C10">
        <w:rPr>
          <w:rFonts w:ascii="Times New Roman" w:eastAsia="Times New Roman" w:hAnsi="Times New Roman" w:cs="Times New Roman"/>
          <w:sz w:val="28"/>
          <w:szCs w:val="28"/>
          <w:lang w:eastAsia="ru-RU"/>
        </w:rPr>
        <w:t>ВрИО</w:t>
      </w:r>
      <w:proofErr w:type="spellEnd"/>
      <w:r w:rsidRPr="00E97C10">
        <w:rPr>
          <w:rFonts w:ascii="Times New Roman" w:eastAsia="Times New Roman" w:hAnsi="Times New Roman" w:cs="Times New Roman"/>
          <w:sz w:val="28"/>
          <w:szCs w:val="28"/>
          <w:lang w:eastAsia="ru-RU"/>
        </w:rPr>
        <w:t xml:space="preserve"> главы Писаревского </w:t>
      </w:r>
      <w:r>
        <w:rPr>
          <w:rFonts w:ascii="Times New Roman" w:eastAsia="Times New Roman" w:hAnsi="Times New Roman" w:cs="Times New Roman"/>
          <w:sz w:val="28"/>
          <w:szCs w:val="28"/>
          <w:lang w:eastAsia="ru-RU"/>
        </w:rPr>
        <w:t xml:space="preserve">С.П.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Е.И. </w:t>
      </w:r>
      <w:proofErr w:type="spellStart"/>
      <w:r>
        <w:rPr>
          <w:rFonts w:ascii="Times New Roman" w:eastAsia="Times New Roman" w:hAnsi="Times New Roman" w:cs="Times New Roman"/>
          <w:sz w:val="28"/>
          <w:szCs w:val="28"/>
          <w:lang w:eastAsia="ru-RU"/>
        </w:rPr>
        <w:t>Миндалёва</w:t>
      </w:r>
      <w:proofErr w:type="spellEnd"/>
    </w:p>
    <w:p w:rsidR="00F74FA0" w:rsidRDefault="00F74FA0" w:rsidP="00F74FA0">
      <w:pPr>
        <w:spacing w:after="0" w:line="240" w:lineRule="auto"/>
        <w:rPr>
          <w:rFonts w:ascii="Times New Roman" w:eastAsia="Times New Roman" w:hAnsi="Times New Roman" w:cs="Times New Roman"/>
          <w:sz w:val="28"/>
          <w:szCs w:val="28"/>
          <w:lang w:eastAsia="ru-RU"/>
        </w:rPr>
      </w:pPr>
    </w:p>
    <w:p w:rsidR="00DE7F88" w:rsidRDefault="00DE7F88"/>
    <w:sectPr w:rsidR="00DE7F88" w:rsidSect="00F74FA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A0"/>
    <w:rsid w:val="00DE7F88"/>
    <w:rsid w:val="00F7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7D931-C3A0-4DDA-8EC7-BCBCB525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2015-08-31T07:09:00Z</dcterms:created>
  <dcterms:modified xsi:type="dcterms:W3CDTF">2015-08-31T07:10:00Z</dcterms:modified>
</cp:coreProperties>
</file>