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17" w:rsidRDefault="00E73F17" w:rsidP="00E73F17">
      <w:pPr>
        <w:pStyle w:val="a3"/>
        <w:ind w:left="1416" w:right="-3970" w:firstLine="564"/>
        <w:jc w:val="lef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 Т С К А Я  О Б Л А С Т Ь</w:t>
      </w:r>
    </w:p>
    <w:p w:rsidR="00E73F17" w:rsidRDefault="00E73F17" w:rsidP="00E73F17">
      <w:pPr>
        <w:pStyle w:val="a3"/>
        <w:ind w:right="-3970"/>
        <w:jc w:val="lef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район</w:t>
      </w:r>
    </w:p>
    <w:p w:rsidR="00E73F17" w:rsidRDefault="00E73F17" w:rsidP="00E73F17">
      <w:pPr>
        <w:pStyle w:val="a3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АДМИНИСТРАЦИЯ</w:t>
      </w:r>
    </w:p>
    <w:p w:rsidR="00E73F17" w:rsidRDefault="00E73F17" w:rsidP="00E73F17">
      <w:pPr>
        <w:pStyle w:val="a3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Писаревского сельского поселения</w:t>
      </w:r>
    </w:p>
    <w:p w:rsidR="00E73F17" w:rsidRDefault="00E73F17" w:rsidP="00E73F17">
      <w:pPr>
        <w:pStyle w:val="a3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73F17" w:rsidRDefault="00E73F17" w:rsidP="00E73F17">
      <w:pPr>
        <w:pStyle w:val="a3"/>
        <w:ind w:right="-3970"/>
        <w:jc w:val="lef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О С Т А Н О В Л Е Н И Е</w:t>
      </w:r>
    </w:p>
    <w:p w:rsidR="00E73F17" w:rsidRDefault="00E73F17" w:rsidP="00E73F17">
      <w:pPr>
        <w:pStyle w:val="a3"/>
        <w:ind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73F17" w:rsidRDefault="00E73F17" w:rsidP="00E73F17">
      <w:pPr>
        <w:pStyle w:val="a3"/>
        <w:ind w:right="-3970"/>
        <w:jc w:val="lef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«8»июня  2015 г</w:t>
      </w:r>
      <w:r>
        <w:rPr>
          <w:rFonts w:ascii="Times New Roman" w:hAnsi="Times New Roman" w:cs="Times New Roman"/>
          <w:spacing w:val="20"/>
          <w:sz w:val="28"/>
          <w:szCs w:val="28"/>
        </w:rPr>
        <w:t>.                                                №</w:t>
      </w:r>
      <w:r w:rsidR="0011345B">
        <w:rPr>
          <w:rFonts w:ascii="Times New Roman" w:hAnsi="Times New Roman" w:cs="Times New Roman"/>
          <w:spacing w:val="20"/>
          <w:sz w:val="28"/>
          <w:szCs w:val="28"/>
        </w:rPr>
        <w:t xml:space="preserve"> 38 «Б»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E73F17" w:rsidRDefault="00E73F17" w:rsidP="00E73F17">
      <w:pPr>
        <w:shd w:val="clear" w:color="auto" w:fill="FFFFFF"/>
        <w:spacing w:before="3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4-е отделение ГСС</w:t>
      </w:r>
    </w:p>
    <w:p w:rsidR="00E73F17" w:rsidRDefault="00E73F17" w:rsidP="00E73F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3F17" w:rsidRDefault="00E73F17" w:rsidP="00E73F1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73F17" w:rsidRDefault="00E73F17" w:rsidP="00E73F17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мероприятий</w:t>
      </w:r>
    </w:p>
    <w:p w:rsidR="00E73F17" w:rsidRDefault="00E73F17" w:rsidP="00E73F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проектов народных инициатив</w:t>
      </w:r>
    </w:p>
    <w:p w:rsidR="00E73F17" w:rsidRDefault="00E73F17" w:rsidP="00E73F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муниципального образования</w:t>
      </w:r>
    </w:p>
    <w:p w:rsidR="00E73F17" w:rsidRDefault="00E73F17" w:rsidP="00E73F17">
      <w:pPr>
        <w:pStyle w:val="ConsPlusTitle"/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E73F17" w:rsidRPr="00E73F17" w:rsidRDefault="00E73F17" w:rsidP="00E73F1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3F1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Иркутской области от 11 декабря 2013 года №113-ОЗ «Об областном бюджете на 2015 год </w:t>
      </w: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2015 и 2017</w:t>
      </w:r>
      <w:r w:rsidRPr="00E73F17">
        <w:rPr>
          <w:rFonts w:ascii="Times New Roman" w:hAnsi="Times New Roman" w:cs="Times New Roman"/>
          <w:b w:val="0"/>
          <w:sz w:val="28"/>
          <w:szCs w:val="28"/>
        </w:rPr>
        <w:t xml:space="preserve"> годов» руководствуясь Федеральным законом от 6 октября 2003 года 32131-ФЗ «Об общих принципах организации местного самоуправления в Российской Федерации», одобрением перечня народных инициатив Писаревского муницип</w:t>
      </w:r>
      <w:r w:rsidR="005A1E16">
        <w:rPr>
          <w:rFonts w:ascii="Times New Roman" w:hAnsi="Times New Roman" w:cs="Times New Roman"/>
          <w:b w:val="0"/>
          <w:sz w:val="28"/>
          <w:szCs w:val="28"/>
        </w:rPr>
        <w:t xml:space="preserve">ального образования на 2015 год  собранием граждан, </w:t>
      </w:r>
      <w:r w:rsidRPr="00E73F17">
        <w:rPr>
          <w:rFonts w:ascii="Times New Roman" w:hAnsi="Times New Roman" w:cs="Times New Roman"/>
          <w:b w:val="0"/>
          <w:sz w:val="28"/>
          <w:szCs w:val="28"/>
        </w:rPr>
        <w:t>ст.6.8 Устава Писаревского</w:t>
      </w:r>
      <w:proofErr w:type="gramEnd"/>
      <w:r w:rsidRPr="00E73F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E73F17" w:rsidRPr="00E73F17" w:rsidRDefault="00E73F17" w:rsidP="00E73F17">
      <w:pPr>
        <w:pStyle w:val="ConsPlusTitle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73F17" w:rsidRPr="00E73F17" w:rsidRDefault="00E73F17" w:rsidP="00E73F17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3F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3F1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73F17" w:rsidRPr="00E73F17" w:rsidRDefault="00E73F17" w:rsidP="00E73F17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F17" w:rsidRDefault="00E73F17" w:rsidP="00E73F17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F17"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народных инициатив Писаревского муниципального образования на 2015 год.</w:t>
      </w:r>
    </w:p>
    <w:p w:rsidR="005A1E16" w:rsidRPr="005A1E16" w:rsidRDefault="005A1E16" w:rsidP="005A1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A1E16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5A1E16" w:rsidRPr="005A1E16" w:rsidRDefault="005A1E16" w:rsidP="005A1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A1E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5A1E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A1E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 оставляю за собой.</w:t>
      </w:r>
    </w:p>
    <w:p w:rsidR="005A1E16" w:rsidRPr="00E73F17" w:rsidRDefault="005A1E16" w:rsidP="005A1E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F17" w:rsidRDefault="00E73F17" w:rsidP="00E73F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3F17" w:rsidRPr="00E73F17" w:rsidRDefault="00E73F17" w:rsidP="00E73F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73F17" w:rsidRPr="00E73F17" w:rsidRDefault="00E73F17" w:rsidP="00E73F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73F17">
        <w:rPr>
          <w:rFonts w:ascii="Times New Roman" w:hAnsi="Times New Roman" w:cs="Times New Roman"/>
          <w:b w:val="0"/>
          <w:sz w:val="28"/>
          <w:szCs w:val="28"/>
        </w:rPr>
        <w:t>Глава Писаревского</w:t>
      </w:r>
    </w:p>
    <w:p w:rsidR="00E73F17" w:rsidRPr="00E73F17" w:rsidRDefault="00E73F17" w:rsidP="00E73F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3F17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E73F17">
        <w:rPr>
          <w:rFonts w:ascii="Times New Roman" w:hAnsi="Times New Roman" w:cs="Times New Roman"/>
          <w:b w:val="0"/>
          <w:sz w:val="28"/>
          <w:szCs w:val="28"/>
        </w:rPr>
        <w:t>В.И. Шевцов</w:t>
      </w:r>
    </w:p>
    <w:p w:rsidR="00E73F17" w:rsidRDefault="00E73F17" w:rsidP="00E73F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C0432" w:rsidRDefault="000C0432" w:rsidP="00E73F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0C04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91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118"/>
        <w:gridCol w:w="1701"/>
        <w:gridCol w:w="1554"/>
        <w:gridCol w:w="1704"/>
        <w:gridCol w:w="2480"/>
      </w:tblGrid>
      <w:tr w:rsidR="00B70784" w:rsidTr="00B70784">
        <w:trPr>
          <w:trHeight w:val="482"/>
        </w:trPr>
        <w:tc>
          <w:tcPr>
            <w:tcW w:w="534" w:type="dxa"/>
            <w:vMerge w:val="restart"/>
          </w:tcPr>
          <w:p w:rsidR="000C0432" w:rsidRPr="000C0432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043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№</w:t>
            </w:r>
            <w:proofErr w:type="gramStart"/>
            <w:r w:rsidRPr="000C043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C0432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Наименование мероприятий</w:t>
            </w:r>
          </w:p>
        </w:tc>
        <w:tc>
          <w:tcPr>
            <w:tcW w:w="3118" w:type="dxa"/>
            <w:vMerge w:val="restart"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Объем финансирования всего, руб.</w:t>
            </w:r>
          </w:p>
        </w:tc>
        <w:tc>
          <w:tcPr>
            <w:tcW w:w="3258" w:type="dxa"/>
            <w:gridSpan w:val="2"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2480" w:type="dxa"/>
            <w:vMerge w:val="restart"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Наименование пункта статьи ФЗ от 06.10.2003г. №131 ФЗ «Об общих принципах</w:t>
            </w:r>
          </w:p>
        </w:tc>
      </w:tr>
      <w:tr w:rsidR="00B70784" w:rsidTr="00B70784">
        <w:trPr>
          <w:trHeight w:val="482"/>
        </w:trPr>
        <w:tc>
          <w:tcPr>
            <w:tcW w:w="534" w:type="dxa"/>
            <w:vMerge/>
          </w:tcPr>
          <w:p w:rsidR="000C0432" w:rsidRPr="000C0432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 xml:space="preserve">Областного бюджета, </w:t>
            </w:r>
            <w:proofErr w:type="spellStart"/>
            <w:r w:rsidRPr="00B70784">
              <w:rPr>
                <w:rFonts w:ascii="Times New Roman" w:hAnsi="Times New Roman" w:cs="Times New Roman"/>
                <w:b w:val="0"/>
              </w:rPr>
              <w:t>руб</w:t>
            </w:r>
            <w:proofErr w:type="spellEnd"/>
          </w:p>
        </w:tc>
        <w:tc>
          <w:tcPr>
            <w:tcW w:w="1704" w:type="dxa"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Местного бюджета, руб.</w:t>
            </w:r>
          </w:p>
        </w:tc>
        <w:tc>
          <w:tcPr>
            <w:tcW w:w="2480" w:type="dxa"/>
            <w:vMerge/>
          </w:tcPr>
          <w:p w:rsidR="000C0432" w:rsidRPr="00B70784" w:rsidRDefault="000C0432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B70784" w:rsidTr="00B70784">
        <w:trPr>
          <w:trHeight w:val="316"/>
        </w:trPr>
        <w:tc>
          <w:tcPr>
            <w:tcW w:w="534" w:type="dxa"/>
          </w:tcPr>
          <w:p w:rsidR="00B70784" w:rsidRPr="000C0432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043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Создание защитных противопожарных минера</w:t>
            </w:r>
            <w:r>
              <w:rPr>
                <w:rFonts w:ascii="Times New Roman" w:hAnsi="Times New Roman" w:cs="Times New Roman"/>
                <w:b w:val="0"/>
              </w:rPr>
              <w:t>лизованных полос на территории П</w:t>
            </w:r>
            <w:r w:rsidRPr="00B70784">
              <w:rPr>
                <w:rFonts w:ascii="Times New Roman" w:hAnsi="Times New Roman" w:cs="Times New Roman"/>
                <w:b w:val="0"/>
              </w:rPr>
              <w:t>исаревского сельского поселения</w:t>
            </w:r>
          </w:p>
        </w:tc>
        <w:tc>
          <w:tcPr>
            <w:tcW w:w="3118" w:type="dxa"/>
            <w:vMerge w:val="restart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до 15 декабря 2015г.</w:t>
            </w:r>
          </w:p>
        </w:tc>
        <w:tc>
          <w:tcPr>
            <w:tcW w:w="1701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95000,0</w:t>
            </w:r>
          </w:p>
        </w:tc>
        <w:tc>
          <w:tcPr>
            <w:tcW w:w="1554" w:type="dxa"/>
          </w:tcPr>
          <w:p w:rsidR="00B70784" w:rsidRPr="00B70784" w:rsidRDefault="00B70784" w:rsidP="001D6A4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95000,0</w:t>
            </w:r>
          </w:p>
        </w:tc>
        <w:tc>
          <w:tcPr>
            <w:tcW w:w="1704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480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14.1.9</w:t>
            </w:r>
          </w:p>
        </w:tc>
      </w:tr>
      <w:tr w:rsidR="00B70784" w:rsidTr="00B70784">
        <w:trPr>
          <w:trHeight w:val="316"/>
        </w:trPr>
        <w:tc>
          <w:tcPr>
            <w:tcW w:w="534" w:type="dxa"/>
          </w:tcPr>
          <w:p w:rsidR="00B70784" w:rsidRPr="000C0432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043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Приобретение огнетушителей ранцевых лесных</w:t>
            </w:r>
          </w:p>
        </w:tc>
        <w:tc>
          <w:tcPr>
            <w:tcW w:w="3118" w:type="dxa"/>
            <w:vMerge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94220,0</w:t>
            </w:r>
          </w:p>
        </w:tc>
        <w:tc>
          <w:tcPr>
            <w:tcW w:w="1554" w:type="dxa"/>
          </w:tcPr>
          <w:p w:rsidR="00B70784" w:rsidRPr="00B70784" w:rsidRDefault="00B70784" w:rsidP="001D6A4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65641,0</w:t>
            </w:r>
          </w:p>
        </w:tc>
        <w:tc>
          <w:tcPr>
            <w:tcW w:w="1704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28579,0</w:t>
            </w:r>
          </w:p>
        </w:tc>
        <w:tc>
          <w:tcPr>
            <w:tcW w:w="2480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14.1.9</w:t>
            </w:r>
          </w:p>
        </w:tc>
      </w:tr>
      <w:tr w:rsidR="00B70784" w:rsidTr="00B70784">
        <w:trPr>
          <w:trHeight w:val="316"/>
        </w:trPr>
        <w:tc>
          <w:tcPr>
            <w:tcW w:w="534" w:type="dxa"/>
          </w:tcPr>
          <w:p w:rsidR="00B70784" w:rsidRPr="000C0432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043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Приобретение и установка противопожарной емкости в пос. 1-ое отделение Государственной селекционной станции</w:t>
            </w:r>
          </w:p>
        </w:tc>
        <w:tc>
          <w:tcPr>
            <w:tcW w:w="3118" w:type="dxa"/>
            <w:vMerge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184000,0</w:t>
            </w:r>
          </w:p>
        </w:tc>
        <w:tc>
          <w:tcPr>
            <w:tcW w:w="1554" w:type="dxa"/>
          </w:tcPr>
          <w:p w:rsidR="00B70784" w:rsidRPr="00B70784" w:rsidRDefault="00B70784" w:rsidP="001D6A4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184000,0</w:t>
            </w:r>
          </w:p>
        </w:tc>
        <w:tc>
          <w:tcPr>
            <w:tcW w:w="1704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480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14.1.9</w:t>
            </w:r>
          </w:p>
        </w:tc>
      </w:tr>
      <w:tr w:rsidR="00B70784" w:rsidTr="00B70784">
        <w:trPr>
          <w:trHeight w:val="316"/>
        </w:trPr>
        <w:tc>
          <w:tcPr>
            <w:tcW w:w="534" w:type="dxa"/>
          </w:tcPr>
          <w:p w:rsidR="00B70784" w:rsidRPr="000C0432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043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Приобретение бензинового воздуходува</w:t>
            </w:r>
          </w:p>
        </w:tc>
        <w:tc>
          <w:tcPr>
            <w:tcW w:w="3118" w:type="dxa"/>
            <w:vMerge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32390,0</w:t>
            </w:r>
          </w:p>
        </w:tc>
        <w:tc>
          <w:tcPr>
            <w:tcW w:w="1554" w:type="dxa"/>
          </w:tcPr>
          <w:p w:rsidR="00B70784" w:rsidRPr="00B70784" w:rsidRDefault="00B70784" w:rsidP="001D6A4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32390,0</w:t>
            </w:r>
          </w:p>
        </w:tc>
        <w:tc>
          <w:tcPr>
            <w:tcW w:w="1704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480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14.1.9</w:t>
            </w:r>
          </w:p>
        </w:tc>
      </w:tr>
      <w:tr w:rsidR="00B70784" w:rsidTr="00B70784">
        <w:trPr>
          <w:trHeight w:val="331"/>
        </w:trPr>
        <w:tc>
          <w:tcPr>
            <w:tcW w:w="534" w:type="dxa"/>
          </w:tcPr>
          <w:p w:rsidR="00B70784" w:rsidRPr="000C0432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043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70784" w:rsidRPr="00B70784" w:rsidRDefault="00B70784" w:rsidP="00B7078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Приобретение и доставка труб для летнего водопровода в п. Центральные мастерские ул. Крылова, пер.; д. Булюшк,0ина ул. Лесная.</w:t>
            </w:r>
          </w:p>
        </w:tc>
        <w:tc>
          <w:tcPr>
            <w:tcW w:w="3118" w:type="dxa"/>
            <w:vMerge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99359,0</w:t>
            </w:r>
          </w:p>
        </w:tc>
        <w:tc>
          <w:tcPr>
            <w:tcW w:w="1554" w:type="dxa"/>
          </w:tcPr>
          <w:p w:rsidR="00B70784" w:rsidRPr="00B70784" w:rsidRDefault="00B70784" w:rsidP="001D6A4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99359,0</w:t>
            </w:r>
          </w:p>
        </w:tc>
        <w:tc>
          <w:tcPr>
            <w:tcW w:w="1704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480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14.1.4</w:t>
            </w:r>
          </w:p>
        </w:tc>
      </w:tr>
      <w:tr w:rsidR="00B70784" w:rsidTr="00B70784">
        <w:trPr>
          <w:trHeight w:val="331"/>
        </w:trPr>
        <w:tc>
          <w:tcPr>
            <w:tcW w:w="534" w:type="dxa"/>
          </w:tcPr>
          <w:p w:rsidR="00B70784" w:rsidRPr="000C0432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043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П</w:t>
            </w:r>
            <w:r>
              <w:rPr>
                <w:rFonts w:ascii="Times New Roman" w:hAnsi="Times New Roman" w:cs="Times New Roman"/>
                <w:b w:val="0"/>
              </w:rPr>
              <w:t xml:space="preserve">риобретение бильярдного стола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для</w:t>
            </w:r>
            <w:r w:rsidRPr="00B70784">
              <w:rPr>
                <w:rFonts w:ascii="Times New Roman" w:hAnsi="Times New Roman" w:cs="Times New Roman"/>
                <w:b w:val="0"/>
              </w:rPr>
              <w:t>я</w:t>
            </w:r>
            <w:proofErr w:type="spellEnd"/>
            <w:r w:rsidRPr="00B70784">
              <w:rPr>
                <w:rFonts w:ascii="Times New Roman" w:hAnsi="Times New Roman" w:cs="Times New Roman"/>
                <w:b w:val="0"/>
              </w:rPr>
              <w:t xml:space="preserve"> МКУК «КДЦ </w:t>
            </w:r>
            <w:proofErr w:type="spellStart"/>
            <w:r w:rsidRPr="00B70784">
              <w:rPr>
                <w:rFonts w:ascii="Times New Roman" w:hAnsi="Times New Roman" w:cs="Times New Roman"/>
                <w:b w:val="0"/>
              </w:rPr>
              <w:t>Писаревское</w:t>
            </w:r>
            <w:proofErr w:type="spellEnd"/>
            <w:r w:rsidRPr="00B70784">
              <w:rPr>
                <w:rFonts w:ascii="Times New Roman" w:hAnsi="Times New Roman" w:cs="Times New Roman"/>
                <w:b w:val="0"/>
              </w:rPr>
              <w:t xml:space="preserve"> МО»</w:t>
            </w:r>
          </w:p>
        </w:tc>
        <w:tc>
          <w:tcPr>
            <w:tcW w:w="3118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66610,0</w:t>
            </w:r>
          </w:p>
        </w:tc>
        <w:tc>
          <w:tcPr>
            <w:tcW w:w="1554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66610,0</w:t>
            </w:r>
          </w:p>
        </w:tc>
        <w:tc>
          <w:tcPr>
            <w:tcW w:w="1704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480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14.1.12</w:t>
            </w:r>
          </w:p>
        </w:tc>
      </w:tr>
      <w:tr w:rsidR="00B70784" w:rsidTr="00B70784">
        <w:trPr>
          <w:trHeight w:val="331"/>
        </w:trPr>
        <w:tc>
          <w:tcPr>
            <w:tcW w:w="4361" w:type="dxa"/>
            <w:gridSpan w:val="2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ИТОГО:</w:t>
            </w:r>
          </w:p>
        </w:tc>
        <w:tc>
          <w:tcPr>
            <w:tcW w:w="3118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571579,0</w:t>
            </w:r>
          </w:p>
        </w:tc>
        <w:tc>
          <w:tcPr>
            <w:tcW w:w="1554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543000,0</w:t>
            </w:r>
          </w:p>
        </w:tc>
        <w:tc>
          <w:tcPr>
            <w:tcW w:w="1704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70784">
              <w:rPr>
                <w:rFonts w:ascii="Times New Roman" w:hAnsi="Times New Roman" w:cs="Times New Roman"/>
                <w:b w:val="0"/>
              </w:rPr>
              <w:t>28579,0</w:t>
            </w:r>
          </w:p>
        </w:tc>
        <w:tc>
          <w:tcPr>
            <w:tcW w:w="2480" w:type="dxa"/>
          </w:tcPr>
          <w:p w:rsidR="00B70784" w:rsidRPr="00B70784" w:rsidRDefault="00B70784" w:rsidP="00E73F1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C0432" w:rsidRDefault="000C0432" w:rsidP="00E73F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3F17" w:rsidRDefault="00E73F17" w:rsidP="00E73F17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E73F17" w:rsidRDefault="00B70784" w:rsidP="00E73F17">
      <w:pPr>
        <w:widowControl w:val="0"/>
        <w:autoSpaceDE w:val="0"/>
        <w:autoSpaceDN w:val="0"/>
        <w:adjustRightInd w:val="0"/>
        <w:jc w:val="both"/>
      </w:pPr>
      <w:r>
        <w:t>Глава администрации Писаревского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В.И. Шевцов</w:t>
      </w:r>
    </w:p>
    <w:p w:rsidR="00B70784" w:rsidRDefault="00B70784" w:rsidP="00E73F17">
      <w:pPr>
        <w:widowControl w:val="0"/>
        <w:autoSpaceDE w:val="0"/>
        <w:autoSpaceDN w:val="0"/>
        <w:adjustRightInd w:val="0"/>
        <w:jc w:val="both"/>
      </w:pPr>
    </w:p>
    <w:p w:rsidR="00B70784" w:rsidRDefault="00B70784" w:rsidP="00E73F17">
      <w:pPr>
        <w:widowControl w:val="0"/>
        <w:autoSpaceDE w:val="0"/>
        <w:autoSpaceDN w:val="0"/>
        <w:adjustRightInd w:val="0"/>
        <w:jc w:val="both"/>
      </w:pPr>
    </w:p>
    <w:p w:rsidR="00B70784" w:rsidRDefault="00B70784" w:rsidP="00E73F17">
      <w:pPr>
        <w:widowControl w:val="0"/>
        <w:autoSpaceDE w:val="0"/>
        <w:autoSpaceDN w:val="0"/>
        <w:adjustRightInd w:val="0"/>
        <w:jc w:val="both"/>
      </w:pPr>
      <w:r>
        <w:t xml:space="preserve">Председатель комитета по финансам </w:t>
      </w:r>
    </w:p>
    <w:p w:rsidR="00B70784" w:rsidRDefault="00B70784" w:rsidP="00E73F17">
      <w:pPr>
        <w:widowControl w:val="0"/>
        <w:autoSpaceDE w:val="0"/>
        <w:autoSpaceDN w:val="0"/>
        <w:adjustRightInd w:val="0"/>
        <w:jc w:val="both"/>
      </w:pPr>
      <w:r>
        <w:t xml:space="preserve">Администрации </w:t>
      </w:r>
      <w:proofErr w:type="spellStart"/>
      <w:r>
        <w:t>Тулунского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Г.Э. Романчук</w:t>
      </w:r>
    </w:p>
    <w:p w:rsidR="00B70784" w:rsidRDefault="00B70784" w:rsidP="00E73F17">
      <w:pPr>
        <w:widowControl w:val="0"/>
        <w:autoSpaceDE w:val="0"/>
        <w:autoSpaceDN w:val="0"/>
        <w:adjustRightInd w:val="0"/>
        <w:jc w:val="both"/>
      </w:pPr>
    </w:p>
    <w:p w:rsidR="00B70784" w:rsidRDefault="00B70784" w:rsidP="00E73F17">
      <w:pPr>
        <w:widowControl w:val="0"/>
        <w:autoSpaceDE w:val="0"/>
        <w:autoSpaceDN w:val="0"/>
        <w:adjustRightInd w:val="0"/>
        <w:jc w:val="both"/>
      </w:pPr>
      <w:r>
        <w:t>Ответственный 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Котова   (т. 8-395-30 4-03-02)</w:t>
      </w:r>
      <w:bookmarkStart w:id="0" w:name="_GoBack"/>
      <w:bookmarkEnd w:id="0"/>
    </w:p>
    <w:p w:rsidR="00E73F17" w:rsidRDefault="00E73F17" w:rsidP="00E73F17">
      <w:pPr>
        <w:widowControl w:val="0"/>
        <w:autoSpaceDE w:val="0"/>
        <w:autoSpaceDN w:val="0"/>
        <w:adjustRightInd w:val="0"/>
        <w:jc w:val="right"/>
      </w:pPr>
    </w:p>
    <w:p w:rsidR="00E73F17" w:rsidRDefault="00E73F17" w:rsidP="00E73F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73F17" w:rsidSect="00B707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D6"/>
    <w:multiLevelType w:val="hybridMultilevel"/>
    <w:tmpl w:val="B4E899A4"/>
    <w:lvl w:ilvl="0" w:tplc="3FEA4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DD5743"/>
    <w:multiLevelType w:val="hybridMultilevel"/>
    <w:tmpl w:val="DC78967E"/>
    <w:lvl w:ilvl="0" w:tplc="6A303440">
      <w:start w:val="1"/>
      <w:numFmt w:val="decimal"/>
      <w:lvlText w:val="%1."/>
      <w:lvlJc w:val="left"/>
      <w:pPr>
        <w:ind w:left="1605" w:hanging="465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7"/>
    <w:rsid w:val="000C0432"/>
    <w:rsid w:val="0011345B"/>
    <w:rsid w:val="005A1E16"/>
    <w:rsid w:val="00693EE2"/>
    <w:rsid w:val="00724367"/>
    <w:rsid w:val="00B70784"/>
    <w:rsid w:val="00E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rsid w:val="00E73F17"/>
    <w:pPr>
      <w:jc w:val="right"/>
    </w:pPr>
    <w:rPr>
      <w:rFonts w:ascii="Century Schoolbook" w:hAnsi="Century Schoolbook" w:cs="Century Schoolbook"/>
    </w:rPr>
  </w:style>
  <w:style w:type="character" w:styleId="a4">
    <w:name w:val="Hyperlink"/>
    <w:basedOn w:val="a0"/>
    <w:uiPriority w:val="99"/>
    <w:semiHidden/>
    <w:unhideWhenUsed/>
    <w:rsid w:val="00E73F17"/>
    <w:rPr>
      <w:color w:val="0000FF"/>
      <w:u w:val="single"/>
    </w:rPr>
  </w:style>
  <w:style w:type="table" w:styleId="a5">
    <w:name w:val="Table Grid"/>
    <w:basedOn w:val="a1"/>
    <w:uiPriority w:val="59"/>
    <w:rsid w:val="000C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rsid w:val="00E73F17"/>
    <w:pPr>
      <w:jc w:val="right"/>
    </w:pPr>
    <w:rPr>
      <w:rFonts w:ascii="Century Schoolbook" w:hAnsi="Century Schoolbook" w:cs="Century Schoolbook"/>
    </w:rPr>
  </w:style>
  <w:style w:type="character" w:styleId="a4">
    <w:name w:val="Hyperlink"/>
    <w:basedOn w:val="a0"/>
    <w:uiPriority w:val="99"/>
    <w:semiHidden/>
    <w:unhideWhenUsed/>
    <w:rsid w:val="00E73F17"/>
    <w:rPr>
      <w:color w:val="0000FF"/>
      <w:u w:val="single"/>
    </w:rPr>
  </w:style>
  <w:style w:type="table" w:styleId="a5">
    <w:name w:val="Table Grid"/>
    <w:basedOn w:val="a1"/>
    <w:uiPriority w:val="59"/>
    <w:rsid w:val="000C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2015-06-29T01:15:00Z</cp:lastPrinted>
  <dcterms:created xsi:type="dcterms:W3CDTF">2015-06-29T00:33:00Z</dcterms:created>
  <dcterms:modified xsi:type="dcterms:W3CDTF">2015-07-27T06:50:00Z</dcterms:modified>
</cp:coreProperties>
</file>