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708" w:type="dxa"/>
        <w:tblLook w:val="01E0" w:firstRow="1" w:lastRow="1" w:firstColumn="1" w:lastColumn="1" w:noHBand="0" w:noVBand="0"/>
      </w:tblPr>
      <w:tblGrid>
        <w:gridCol w:w="9708"/>
      </w:tblGrid>
      <w:tr w:rsidR="00F44805" w:rsidRPr="00246736" w:rsidTr="00DF27F3">
        <w:trPr>
          <w:trHeight w:val="248"/>
        </w:trPr>
        <w:tc>
          <w:tcPr>
            <w:tcW w:w="9708" w:type="dxa"/>
          </w:tcPr>
          <w:p w:rsidR="00F44805" w:rsidRPr="00246736" w:rsidRDefault="00F44805" w:rsidP="00DF27F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</w:t>
            </w:r>
            <w:proofErr w:type="gramStart"/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F44805" w:rsidRPr="00246736" w:rsidTr="00DF27F3">
        <w:trPr>
          <w:trHeight w:val="259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805" w:rsidRPr="00246736" w:rsidTr="00DF27F3">
        <w:trPr>
          <w:trHeight w:val="496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F44805" w:rsidRPr="00246736" w:rsidTr="00DF27F3">
        <w:trPr>
          <w:trHeight w:val="70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805" w:rsidRPr="00246736" w:rsidTr="00DF27F3">
        <w:trPr>
          <w:trHeight w:val="327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46736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44805" w:rsidRPr="00246736" w:rsidTr="00DF27F3">
        <w:trPr>
          <w:trHeight w:val="248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44805" w:rsidRPr="00246736" w:rsidTr="00DF27F3">
        <w:trPr>
          <w:trHeight w:val="259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44805" w:rsidRPr="00246736" w:rsidTr="00DF27F3">
        <w:trPr>
          <w:trHeight w:val="248"/>
        </w:trPr>
        <w:tc>
          <w:tcPr>
            <w:tcW w:w="9708" w:type="dxa"/>
          </w:tcPr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«28» мая 2015г.                                                    № 33б</w:t>
            </w:r>
          </w:p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отделение Государственной селекционной станции</w:t>
            </w:r>
          </w:p>
          <w:p w:rsidR="00F44805" w:rsidRPr="00246736" w:rsidRDefault="00F44805" w:rsidP="00DF2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0"/>
                <w:lang w:eastAsia="ru-RU"/>
              </w:rPr>
            </w:pPr>
          </w:p>
        </w:tc>
      </w:tr>
    </w:tbl>
    <w:p w:rsidR="00F44805" w:rsidRPr="00246736" w:rsidRDefault="00F44805" w:rsidP="00F44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F44805" w:rsidRPr="00246736" w:rsidTr="00DF27F3">
        <w:trPr>
          <w:trHeight w:val="730"/>
        </w:trPr>
        <w:tc>
          <w:tcPr>
            <w:tcW w:w="5637" w:type="dxa"/>
          </w:tcPr>
          <w:p w:rsidR="00F44805" w:rsidRPr="00246736" w:rsidRDefault="00F44805" w:rsidP="00DF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246736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«Обеспечение питьевой водой населения Писаревс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кого сельского поселения на 2014-2016</w:t>
            </w:r>
            <w:r w:rsidRPr="00246736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г.г.» (с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изменениями </w:t>
            </w:r>
            <w:r w:rsidR="007E7F2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от 13.03.2014г. № 9Б,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от 21.11.2014г. № 57В</w:t>
            </w:r>
            <w:r w:rsidR="00CA377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, от 26.11.2014</w:t>
            </w:r>
            <w:bookmarkStart w:id="0" w:name="_GoBack"/>
            <w:bookmarkEnd w:id="0"/>
            <w:r w:rsidR="007E7F2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г. № 57Г</w:t>
            </w:r>
            <w:r w:rsidRPr="00246736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)</w:t>
            </w:r>
          </w:p>
          <w:p w:rsidR="00F44805" w:rsidRPr="00246736" w:rsidRDefault="00F44805" w:rsidP="00DF2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Писаревского сельского поселения «Об утверждении Порядка разработки, утверждения и реализации муниципальных программ Писаревского сельского поселения»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805" w:rsidRPr="00246736" w:rsidRDefault="00F44805" w:rsidP="00F44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F20" w:rsidRPr="007E7F20" w:rsidRDefault="00F44805" w:rsidP="007E7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изменения в муниципальную программу </w:t>
      </w:r>
      <w:r w:rsidRPr="00246736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«Обеспечение питьевой водой населения Писаревс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кого сельск</w:t>
      </w:r>
      <w:r w:rsidR="007E7F2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ого поселения на 2014-2016г.г.»</w:t>
      </w:r>
      <w:r w:rsidR="007E7F2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 w:rsidR="007E7F20" w:rsidRPr="007E7F20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с изменениями от 13.03.2014г. № 9Б, от 21.11.2014г. № 57В, от 26.11.2015г. № 57Г</w:t>
      </w:r>
    </w:p>
    <w:p w:rsidR="00F44805" w:rsidRPr="00246736" w:rsidRDefault="007E7F20" w:rsidP="007E7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F44805" w:rsidRPr="00246736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F44805"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44805" w:rsidRPr="00246736" w:rsidRDefault="00F44805" w:rsidP="00F4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F44805" w:rsidRPr="00246736" w:rsidRDefault="00F44805" w:rsidP="00F4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805" w:rsidRPr="00246736" w:rsidRDefault="00F44805" w:rsidP="00F4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805" w:rsidRPr="00246736" w:rsidRDefault="00F44805" w:rsidP="00F4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2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  В.И. Шевцов</w:t>
      </w: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6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</w:t>
      </w:r>
    </w:p>
    <w:p w:rsidR="00F44805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F20" w:rsidRPr="00246736" w:rsidRDefault="007E7F20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805" w:rsidRPr="00246736" w:rsidRDefault="00F44805" w:rsidP="00F44805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246736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№ 1 </w:t>
      </w:r>
    </w:p>
    <w:p w:rsidR="00F44805" w:rsidRPr="00246736" w:rsidRDefault="00F44805" w:rsidP="00F44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proofErr w:type="gramStart"/>
      <w:r w:rsidRPr="0024673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к  Постановлению</w:t>
      </w:r>
      <w:proofErr w:type="gramEnd"/>
      <w:r w:rsidRPr="0024673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главы  </w:t>
      </w:r>
    </w:p>
    <w:p w:rsidR="00F44805" w:rsidRPr="00246736" w:rsidRDefault="00F44805" w:rsidP="00F44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24673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F44805" w:rsidRPr="00246736" w:rsidRDefault="00F44805" w:rsidP="00F44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proofErr w:type="gramStart"/>
      <w:r w:rsidRPr="0024673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</w:t>
      </w:r>
      <w:proofErr w:type="gramEnd"/>
      <w:r w:rsidRPr="0024673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«28» 05. 2015 года № 33б</w:t>
      </w:r>
    </w:p>
    <w:p w:rsidR="00F44805" w:rsidRPr="00246736" w:rsidRDefault="00F44805" w:rsidP="00F4480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F44805" w:rsidRPr="00246736" w:rsidRDefault="00F44805" w:rsidP="00F44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F44805" w:rsidRPr="00246736" w:rsidRDefault="00F44805" w:rsidP="00F44805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246736">
        <w:rPr>
          <w:rFonts w:ascii="Times New Roman" w:eastAsia="Calibri" w:hAnsi="Times New Roman" w:cs="Times New Roman"/>
          <w:b/>
          <w:sz w:val="28"/>
          <w:szCs w:val="28"/>
        </w:rPr>
        <w:t>«Обеспечение питьевой водой населения Писаревс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кого сельского поселения на 2014-2016</w:t>
      </w:r>
      <w:r w:rsidRPr="0024673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246736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F44805" w:rsidRPr="00246736" w:rsidRDefault="00F44805" w:rsidP="00F44805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F44805" w:rsidRPr="00246736" w:rsidRDefault="00F44805" w:rsidP="00F4480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46736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F44805" w:rsidRPr="00246736" w:rsidRDefault="00F44805" w:rsidP="00F4480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F44805" w:rsidRPr="00246736" w:rsidRDefault="00F44805" w:rsidP="00F4480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246736">
        <w:rPr>
          <w:rFonts w:ascii="Times New Roman" w:eastAsia="Calibri" w:hAnsi="Times New Roman" w:cs="Times New Roman"/>
          <w:b/>
          <w:sz w:val="28"/>
        </w:rPr>
        <w:t>ПАСПОРТ МУНИЦИПАЛЬНОЙ  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</w:rPr>
              <w:t xml:space="preserve">1.1 </w:t>
            </w:r>
            <w:r w:rsidRPr="00246736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Муниципальная программа </w:t>
            </w:r>
            <w:r w:rsidRPr="00246736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Писаревского сельского поселения на 2014-2016г.г.»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 w:rsidRPr="00246736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Постановление №74 от 27.12.2013г. Писаревского сельского поселения «Об </w:t>
            </w:r>
            <w:proofErr w:type="gramStart"/>
            <w:r w:rsidRPr="00246736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утверждении  Порядка</w:t>
            </w:r>
            <w:proofErr w:type="gramEnd"/>
            <w:r w:rsidRPr="00246736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разработки, утверждения и реализации муниципальных программ Писаревского сельского поселения»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lastRenderedPageBreak/>
              <w:t>1.6 Основные цели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2467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Целями программы является повышение качества и надёжности предоставления коммунальной услуги - водоснабжение,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-улучшение и создание устойчивых и эффективных механизмов для модернизации объектов водоснабжения.</w:t>
            </w:r>
            <w:r w:rsidRPr="00246736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-обеспечение населения Писаревского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качественной, соответствующей </w:t>
            </w:r>
            <w:r w:rsidRPr="00246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установленным нормам питьевой водой.</w:t>
            </w:r>
          </w:p>
          <w:p w:rsidR="00F44805" w:rsidRPr="00246736" w:rsidRDefault="00F44805" w:rsidP="00DF27F3">
            <w:pPr>
              <w:ind w:firstLine="34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1.7 Основные задачи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Повышения качества питьевой воды.</w:t>
            </w:r>
          </w:p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246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комплексных  мер</w:t>
            </w:r>
            <w:proofErr w:type="gramEnd"/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созданию условий для улучшения  состояния здоровья  населения.   </w:t>
            </w:r>
          </w:p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4.Реализация государственной политики и требований законодательных и иных нормативно-правовых актов в области «Обеспечения питьевой водой </w:t>
            </w:r>
            <w:proofErr w:type="gramStart"/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  Писаревского</w:t>
            </w:r>
            <w:proofErr w:type="gramEnd"/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поселения»    </w:t>
            </w:r>
          </w:p>
          <w:p w:rsidR="00F44805" w:rsidRPr="00246736" w:rsidRDefault="00F44805" w:rsidP="00DF27F3">
            <w:pPr>
              <w:suppressAutoHyphens/>
              <w:snapToGri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  <w:szCs w:val="28"/>
              </w:rPr>
              <w:t>5.Обеспечение целевого расходования бюджетных средств выделенных в соответствии с Бюджетом Писаревского сельского поселения</w:t>
            </w:r>
            <w:r w:rsidRPr="00246736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снижение уровня износа объектов коммунальной инфраструктуры;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numPr>
                <w:ilvl w:val="1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2014-2016</w:t>
            </w:r>
            <w:r w:rsidRPr="00246736">
              <w:rPr>
                <w:rFonts w:ascii="Times New Roman" w:eastAsia="Calibri" w:hAnsi="Times New Roman" w:cs="Times New Roman"/>
                <w:sz w:val="28"/>
              </w:rPr>
              <w:t>г.г.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F44805" w:rsidRPr="00246736" w:rsidTr="00DF27F3">
        <w:tc>
          <w:tcPr>
            <w:tcW w:w="4077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1.10 Объёмы и </w:t>
            </w:r>
            <w:proofErr w:type="gramStart"/>
            <w:r w:rsidRPr="00246736">
              <w:rPr>
                <w:rFonts w:ascii="Times New Roman" w:eastAsia="Calibri" w:hAnsi="Times New Roman" w:cs="Times New Roman"/>
                <w:sz w:val="28"/>
              </w:rPr>
              <w:t>источники  финансирования</w:t>
            </w:r>
            <w:proofErr w:type="gramEnd"/>
            <w:r w:rsidRPr="002467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494" w:type="dxa"/>
          </w:tcPr>
          <w:p w:rsidR="00F44805" w:rsidRPr="00246736" w:rsidRDefault="00F44805" w:rsidP="00DF27F3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</w:t>
            </w:r>
            <w:proofErr w:type="gramStart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Программы  составляет</w:t>
            </w:r>
            <w:proofErr w:type="gramEnd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44805" w:rsidRPr="00246736" w:rsidRDefault="007E7F20" w:rsidP="00DF27F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2014-2016годах –  540,0</w:t>
            </w:r>
            <w:r w:rsidR="00F448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</w:t>
            </w:r>
            <w:r w:rsidR="00F44805"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F44805" w:rsidRPr="00246736" w:rsidRDefault="00F44805" w:rsidP="00DF27F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  <w:p w:rsidR="00F44805" w:rsidRPr="00246736" w:rsidRDefault="00F44805" w:rsidP="00DF27F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F44805" w:rsidRPr="00246736" w:rsidRDefault="0009069E" w:rsidP="00DF27F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2014год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237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,8</w:t>
            </w:r>
            <w:r w:rsidR="00F44805"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44805" w:rsidRPr="00246736" w:rsidRDefault="00F44805" w:rsidP="00DF27F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302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,259</w:t>
            </w:r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</w:t>
            </w:r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год </w:t>
            </w:r>
            <w:proofErr w:type="gramStart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0</w:t>
            </w:r>
            <w:proofErr w:type="gramEnd"/>
            <w:r w:rsidRPr="0024673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44805" w:rsidRPr="00246736" w:rsidRDefault="00F44805" w:rsidP="00F4480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F44805" w:rsidRPr="00246736" w:rsidRDefault="00F44805" w:rsidP="00F4480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F44805" w:rsidRPr="00246736" w:rsidRDefault="00F44805" w:rsidP="00F4480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246736">
        <w:rPr>
          <w:rFonts w:ascii="Times New Roman" w:eastAsia="Calibri" w:hAnsi="Times New Roman" w:cs="Times New Roman"/>
          <w:b/>
          <w:sz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F44805" w:rsidRPr="00246736" w:rsidRDefault="00F44805" w:rsidP="00F4480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246736">
        <w:rPr>
          <w:rFonts w:ascii="Times New Roman" w:eastAsia="Calibri" w:hAnsi="Times New Roman" w:cs="Times New Roman"/>
          <w:sz w:val="28"/>
        </w:rPr>
        <w:t>Состояние водных объектов Писаревского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46736">
        <w:rPr>
          <w:rFonts w:ascii="Times New Roman" w:eastAsia="Calibri" w:hAnsi="Times New Roman" w:cs="Times New Roman"/>
          <w:sz w:val="28"/>
        </w:rPr>
        <w:t>- замена распределительных водопроводных сетей;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46736">
        <w:rPr>
          <w:rFonts w:ascii="Times New Roman" w:eastAsia="Calibri" w:hAnsi="Times New Roman" w:cs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736">
        <w:rPr>
          <w:rFonts w:ascii="Times New Roman" w:eastAsia="Calibri" w:hAnsi="Times New Roman" w:cs="Times New Roman"/>
          <w:sz w:val="28"/>
        </w:rPr>
        <w:t>- отсутствие значительных частных инвестиций в процесс модернизации и развития отрасли водоснабжения.</w:t>
      </w:r>
      <w:r w:rsidRPr="00246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6736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Pr="00246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состоит из 5 (пяти) населённых пунктов. </w:t>
      </w:r>
      <w:bookmarkStart w:id="1" w:name="_Toc185176909"/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Источником водоснабжения являются </w:t>
      </w:r>
      <w:bookmarkEnd w:id="1"/>
      <w:r w:rsidRPr="00246736">
        <w:rPr>
          <w:rFonts w:ascii="Times New Roman" w:eastAsia="Calibri" w:hAnsi="Times New Roman" w:cs="Times New Roman"/>
          <w:sz w:val="28"/>
          <w:szCs w:val="28"/>
        </w:rPr>
        <w:t>9 (девять) водозаборов из артезианских скважин с водонапорными башнями на них, которые в свою очередь подают воду в сеть.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В пос. 4-е отд. Государственной селекционной станции, 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246736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Times New Roman" w:hAnsi="Times New Roman" w:cs="Times New Roman"/>
          <w:sz w:val="28"/>
          <w:lang w:eastAsia="ru-RU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 xml:space="preserve">На сегодняшний день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Для решения этого круга вопросов данная Программа в своей основе предусматривает выполнение мероприятий по ликвидации и замене изношенных, ветхих сетей летнего водопровода, а также приобретению насосов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Pr="00246736" w:rsidRDefault="00F44805" w:rsidP="00F448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Pr="00246736" w:rsidRDefault="00F44805" w:rsidP="00F44805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Основные цели и задачи программы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Программа разработана по результатам обследования проблем водоснабжения, с учетом предложений индивидуальных предпринимателей, обслуживающих водонапорные башни и предприятия коммунального комплекса МУСХП «Центральное».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1. Гарантированное обеспечение населения питьевой водой, отвечающей действующим гигиеническим нормативам, в необходимом количестве.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2. Обеспечение нормативной непрерывности предоставления услуг хозяйственно-питьевого водоснабжения и повышение устойчивости систем водоснабжения.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3. Повышение качества предоставления услуг населению по водоснабжению с оптимизацией затрат на их оплату.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4. Обеспечение перспективы развития коммунальных систем хозяйственно-питьевого водоснабжения.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5. Восстановление, охрана и рациональное использование источников питьевого водоснабжения.</w:t>
      </w:r>
    </w:p>
    <w:p w:rsidR="00F44805" w:rsidRPr="00246736" w:rsidRDefault="00F44805" w:rsidP="00F44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6. Улучшение на этой основе состояния здоровья населения и оздоровление социально-экологической обстановки в Писаревском сельском поселении.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F44805" w:rsidRPr="00246736" w:rsidRDefault="00F44805" w:rsidP="00F4480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- удовлетворение потребностей населения Писаревского сельского поселения в питьевой воде;</w:t>
      </w:r>
    </w:p>
    <w:p w:rsidR="00F44805" w:rsidRPr="00246736" w:rsidRDefault="00F44805" w:rsidP="00F4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- развитие систем забора и транспортировки воды, а также развития хозяйственного механизма водопользования, стимулирующего экономию питьевой воды;</w:t>
      </w: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4"/>
          <w:szCs w:val="20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lang w:eastAsia="ru-RU"/>
        </w:rPr>
        <w:t>- строительство, реконструкция, модернизация и ремонт объектов водоснабжения;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 реализации Программы: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2014-2016</w:t>
      </w: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годы.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Default="00F44805" w:rsidP="00F448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805" w:rsidRPr="00246736" w:rsidRDefault="00F44805" w:rsidP="00F4480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4.Перечень мероприятий программы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Calibri" w:hAnsi="Times New Roman" w:cs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246736">
        <w:rPr>
          <w:rFonts w:ascii="Times New Roman" w:eastAsia="Calibri" w:hAnsi="Times New Roman" w:cs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«Обеспечение питьевой водой населения Писаревс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кого сельского поселения на 2014-2016</w:t>
      </w:r>
      <w:r w:rsidRPr="00246736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г.г.»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12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864"/>
        <w:gridCol w:w="1134"/>
        <w:gridCol w:w="910"/>
        <w:gridCol w:w="829"/>
        <w:gridCol w:w="830"/>
        <w:gridCol w:w="830"/>
        <w:gridCol w:w="992"/>
        <w:gridCol w:w="1134"/>
        <w:gridCol w:w="1276"/>
      </w:tblGrid>
      <w:tr w:rsidR="00F44805" w:rsidRPr="00246736" w:rsidTr="00DF27F3">
        <w:tc>
          <w:tcPr>
            <w:tcW w:w="425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№</w:t>
            </w:r>
          </w:p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proofErr w:type="gramStart"/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п</w:t>
            </w:r>
            <w:proofErr w:type="gramEnd"/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/п</w:t>
            </w:r>
          </w:p>
        </w:tc>
        <w:tc>
          <w:tcPr>
            <w:tcW w:w="2864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Срок исполнения</w:t>
            </w:r>
          </w:p>
        </w:tc>
        <w:tc>
          <w:tcPr>
            <w:tcW w:w="3399" w:type="dxa"/>
            <w:gridSpan w:val="4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 xml:space="preserve">Объем финансирования, </w:t>
            </w:r>
            <w:proofErr w:type="spellStart"/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тыс.руб</w:t>
            </w:r>
            <w:proofErr w:type="spellEnd"/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Исполнитель программных мероприятий</w:t>
            </w:r>
          </w:p>
        </w:tc>
      </w:tr>
      <w:tr w:rsidR="00F44805" w:rsidRPr="00246736" w:rsidTr="00DF27F3">
        <w:tc>
          <w:tcPr>
            <w:tcW w:w="425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286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10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proofErr w:type="gramStart"/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всего</w:t>
            </w:r>
            <w:proofErr w:type="gramEnd"/>
          </w:p>
        </w:tc>
        <w:tc>
          <w:tcPr>
            <w:tcW w:w="2489" w:type="dxa"/>
            <w:gridSpan w:val="3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В том числе по годам:</w:t>
            </w:r>
          </w:p>
        </w:tc>
        <w:tc>
          <w:tcPr>
            <w:tcW w:w="2126" w:type="dxa"/>
            <w:gridSpan w:val="2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F44805" w:rsidRPr="00246736" w:rsidTr="00DF27F3">
        <w:trPr>
          <w:trHeight w:val="253"/>
        </w:trPr>
        <w:tc>
          <w:tcPr>
            <w:tcW w:w="425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286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10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29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Cs w:val="28"/>
                <w:lang w:eastAsia="ar-SA"/>
              </w:rPr>
              <w:t>2014</w:t>
            </w:r>
          </w:p>
        </w:tc>
        <w:tc>
          <w:tcPr>
            <w:tcW w:w="830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Cs w:val="28"/>
                <w:lang w:eastAsia="ar-SA"/>
              </w:rPr>
              <w:t>2015</w:t>
            </w:r>
          </w:p>
        </w:tc>
        <w:tc>
          <w:tcPr>
            <w:tcW w:w="830" w:type="dxa"/>
            <w:vMerge w:val="restart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Cs w:val="28"/>
                <w:lang w:eastAsia="ar-SA"/>
              </w:rPr>
              <w:t>2016</w:t>
            </w:r>
          </w:p>
        </w:tc>
        <w:tc>
          <w:tcPr>
            <w:tcW w:w="2126" w:type="dxa"/>
            <w:gridSpan w:val="2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F44805" w:rsidRPr="00246736" w:rsidTr="00DF27F3">
        <w:trPr>
          <w:trHeight w:val="887"/>
        </w:trPr>
        <w:tc>
          <w:tcPr>
            <w:tcW w:w="425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286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10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29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30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30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Областной бюджет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Приобретение глубинных насосов для водонапорных башен с доставкой в 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п. Центральные мастерские, в п.4отделение ГСС, п.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Иннокентьевский</w:t>
            </w:r>
            <w:proofErr w:type="spellEnd"/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Январь </w:t>
            </w: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-декабрь</w:t>
            </w:r>
          </w:p>
        </w:tc>
        <w:tc>
          <w:tcPr>
            <w:tcW w:w="910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138,8</w:t>
            </w:r>
          </w:p>
        </w:tc>
        <w:tc>
          <w:tcPr>
            <w:tcW w:w="829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138,8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99,0</w:t>
            </w:r>
          </w:p>
        </w:tc>
        <w:tc>
          <w:tcPr>
            <w:tcW w:w="1134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39,8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highlight w:val="yellow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Приобретение труб для летнего водопровода в п. Центральные мастерские, 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(ул. Караваева</w:t>
            </w: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ул. Крылова)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Январь </w:t>
            </w: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-декабрь</w:t>
            </w:r>
          </w:p>
        </w:tc>
        <w:tc>
          <w:tcPr>
            <w:tcW w:w="91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99,0</w:t>
            </w:r>
          </w:p>
        </w:tc>
        <w:tc>
          <w:tcPr>
            <w:tcW w:w="829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99,0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</w:t>
            </w:r>
            <w:r w:rsidR="00F448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,824</w:t>
            </w:r>
          </w:p>
        </w:tc>
        <w:tc>
          <w:tcPr>
            <w:tcW w:w="1134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8,176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Приобретение глубинных насосов для водонапорных башен с доставкой в п.4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отделение Государственной селекционной станции 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Июнь-декабрь</w:t>
            </w:r>
          </w:p>
        </w:tc>
        <w:tc>
          <w:tcPr>
            <w:tcW w:w="91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157,7855</w:t>
            </w:r>
          </w:p>
        </w:tc>
        <w:tc>
          <w:tcPr>
            <w:tcW w:w="829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157,7855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157,7855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Приобретение глубинного насоса для водонапорной башни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Июнь-декабрь</w:t>
            </w:r>
          </w:p>
        </w:tc>
        <w:tc>
          <w:tcPr>
            <w:tcW w:w="91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33,4145</w:t>
            </w:r>
          </w:p>
        </w:tc>
        <w:tc>
          <w:tcPr>
            <w:tcW w:w="829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33,4145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33,4145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rPr>
                <w:rFonts w:ascii="Calibri" w:eastAsia="Calibri" w:hAnsi="Calibri" w:cs="Times New Roman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Писаревского СП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Приобретение провода </w:t>
            </w:r>
          </w:p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СИП 4 х 25 – 80м.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Июнь-декабрь</w:t>
            </w:r>
          </w:p>
        </w:tc>
        <w:tc>
          <w:tcPr>
            <w:tcW w:w="91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11,7</w:t>
            </w:r>
          </w:p>
        </w:tc>
        <w:tc>
          <w:tcPr>
            <w:tcW w:w="829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11,7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11,7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rPr>
                <w:rFonts w:ascii="Calibri" w:eastAsia="Calibri" w:hAnsi="Calibri" w:cs="Times New Roman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Писаревского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highlight w:val="yellow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Приобретение и доставка труб для летнего </w:t>
            </w: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 xml:space="preserve">водопровода в п. Центральные мастерские, ул. Крылова, пер. Урожайный; д. </w:t>
            </w:r>
            <w:proofErr w:type="spellStart"/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Булюшкина</w:t>
            </w:r>
            <w:proofErr w:type="spellEnd"/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, ул. Лесная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>Июнь-декабрь</w:t>
            </w:r>
          </w:p>
        </w:tc>
        <w:tc>
          <w:tcPr>
            <w:tcW w:w="91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99,359</w:t>
            </w:r>
          </w:p>
        </w:tc>
        <w:tc>
          <w:tcPr>
            <w:tcW w:w="829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30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674968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99,359</w:t>
            </w:r>
          </w:p>
        </w:tc>
        <w:tc>
          <w:tcPr>
            <w:tcW w:w="1134" w:type="dxa"/>
          </w:tcPr>
          <w:p w:rsidR="00F44805" w:rsidRPr="00246736" w:rsidRDefault="00674968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</w:t>
            </w:r>
            <w:r w:rsidRPr="0024673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Писаревского сельского поселения</w:t>
            </w:r>
          </w:p>
        </w:tc>
      </w:tr>
      <w:tr w:rsidR="00F44805" w:rsidRPr="00246736" w:rsidTr="00DF27F3">
        <w:tc>
          <w:tcPr>
            <w:tcW w:w="425" w:type="dxa"/>
          </w:tcPr>
          <w:p w:rsidR="00F44805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6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246736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540,059</w:t>
            </w:r>
          </w:p>
        </w:tc>
        <w:tc>
          <w:tcPr>
            <w:tcW w:w="829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237,8</w:t>
            </w:r>
          </w:p>
        </w:tc>
        <w:tc>
          <w:tcPr>
            <w:tcW w:w="830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302,259</w:t>
            </w:r>
          </w:p>
        </w:tc>
        <w:tc>
          <w:tcPr>
            <w:tcW w:w="830" w:type="dxa"/>
          </w:tcPr>
          <w:p w:rsidR="00F44805" w:rsidRPr="00246736" w:rsidRDefault="0009069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F44805" w:rsidRPr="00246736" w:rsidRDefault="003B4D6E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289,183</w:t>
            </w:r>
          </w:p>
        </w:tc>
        <w:tc>
          <w:tcPr>
            <w:tcW w:w="1134" w:type="dxa"/>
          </w:tcPr>
          <w:p w:rsidR="00F44805" w:rsidRPr="00246736" w:rsidRDefault="00674968" w:rsidP="00DF27F3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341,7</w:t>
            </w:r>
          </w:p>
        </w:tc>
        <w:tc>
          <w:tcPr>
            <w:tcW w:w="1276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44805" w:rsidRPr="00246736" w:rsidRDefault="00F44805" w:rsidP="00F4480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4805" w:rsidRPr="00246736" w:rsidRDefault="00F44805" w:rsidP="00F44805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Механизм реализации программы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>Управление реализацией Программы осуществляет муниципальный заказчик Программы – Администрация Писаревского сельского поселения.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мониторинг выполнения показателей Программы и сбора оперативной отчетной информации.   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 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 -Экономический анализ эффективности программных проектов и мероприятий программы;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</w:t>
      </w:r>
      <w:proofErr w:type="gramStart"/>
      <w:r w:rsidRPr="002467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736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 программы реализуются посредством заключения муниципальных контрактов, договоров между муниципальным заказчиком и исполнителями программы.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- контроль за реализацией программы осуществляется Администрацией Писаревского сельского поселения.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F44805" w:rsidRPr="00246736" w:rsidRDefault="00F44805" w:rsidP="00F44805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F44805" w:rsidRPr="00246736" w:rsidRDefault="00F44805" w:rsidP="00F4480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467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Оценка эффективности реализации программы</w:t>
      </w:r>
    </w:p>
    <w:p w:rsidR="00F44805" w:rsidRPr="00246736" w:rsidRDefault="00F44805" w:rsidP="00F44805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736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водоснабжения. </w:t>
      </w:r>
      <w:r w:rsidRPr="0024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определяется: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F44805" w:rsidRPr="00246736" w:rsidRDefault="00F44805" w:rsidP="00F44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Повышением обеспечения населения питьевой водой надлежащего качества;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снижение доли уличных водопроводных сетей, нуждающихся в замене;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Обеспечить стимулирование </w:t>
      </w:r>
      <w:proofErr w:type="spellStart"/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энергоресурсосбережения</w:t>
      </w:r>
      <w:proofErr w:type="spellEnd"/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жилищно-коммунального хозяйства;  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4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46736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Повышение надежности систем водоснабжения, снижение износа основных механизмов подачи воды в водонапорных башнях;</w:t>
      </w:r>
    </w:p>
    <w:p w:rsidR="00F44805" w:rsidRPr="00246736" w:rsidRDefault="00F44805" w:rsidP="00F44805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46736">
        <w:rPr>
          <w:rFonts w:ascii="Times New Roman" w:eastAsia="Times New Roman" w:hAnsi="Times New Roman" w:cs="Times New Roman"/>
          <w:sz w:val="28"/>
          <w:szCs w:val="21"/>
          <w:lang w:eastAsia="ru-RU"/>
        </w:rPr>
        <w:t>6. Восстановление и реконструкция в сельских населенных пунктах систем водоснабжения, находящихся в нерабочем состоянии;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F44805" w:rsidRPr="00246736" w:rsidTr="00DF27F3">
        <w:tc>
          <w:tcPr>
            <w:tcW w:w="569" w:type="dxa"/>
            <w:vMerge w:val="restart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proofErr w:type="gramStart"/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Ед.</w:t>
            </w:r>
          </w:p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proofErr w:type="gramStart"/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измерения</w:t>
            </w:r>
            <w:proofErr w:type="gramEnd"/>
          </w:p>
        </w:tc>
        <w:tc>
          <w:tcPr>
            <w:tcW w:w="4961" w:type="dxa"/>
            <w:gridSpan w:val="4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F44805" w:rsidRPr="00246736" w:rsidTr="00DF27F3">
        <w:tc>
          <w:tcPr>
            <w:tcW w:w="569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proofErr w:type="gramStart"/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</w:t>
            </w:r>
            <w:proofErr w:type="gramEnd"/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proofErr w:type="gramStart"/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</w:t>
            </w:r>
            <w:proofErr w:type="gramEnd"/>
            <w:r w:rsidRPr="00246736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F44805" w:rsidRPr="00246736" w:rsidTr="00DF27F3">
        <w:tc>
          <w:tcPr>
            <w:tcW w:w="569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2014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г.</w:t>
            </w:r>
          </w:p>
        </w:tc>
        <w:tc>
          <w:tcPr>
            <w:tcW w:w="1134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2015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г.</w:t>
            </w:r>
          </w:p>
        </w:tc>
        <w:tc>
          <w:tcPr>
            <w:tcW w:w="992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2016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г.</w:t>
            </w:r>
          </w:p>
        </w:tc>
      </w:tr>
      <w:tr w:rsidR="00F44805" w:rsidRPr="00246736" w:rsidTr="00DF27F3">
        <w:tc>
          <w:tcPr>
            <w:tcW w:w="569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35" w:type="dxa"/>
          </w:tcPr>
          <w:p w:rsidR="00F44805" w:rsidRPr="00246736" w:rsidRDefault="00F44805" w:rsidP="00DF27F3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нормы оснащения глубинными насосами водонапорные башни Писаревского сельского поселения</w:t>
            </w:r>
          </w:p>
        </w:tc>
        <w:tc>
          <w:tcPr>
            <w:tcW w:w="993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3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0 %</w:t>
            </w:r>
          </w:p>
        </w:tc>
        <w:tc>
          <w:tcPr>
            <w:tcW w:w="1276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20 %</w:t>
            </w:r>
          </w:p>
        </w:tc>
        <w:tc>
          <w:tcPr>
            <w:tcW w:w="1134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0%</w:t>
            </w:r>
          </w:p>
        </w:tc>
        <w:tc>
          <w:tcPr>
            <w:tcW w:w="992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0%</w:t>
            </w:r>
          </w:p>
        </w:tc>
      </w:tr>
      <w:tr w:rsidR="00F44805" w:rsidRPr="00246736" w:rsidTr="00DF27F3">
        <w:tc>
          <w:tcPr>
            <w:tcW w:w="569" w:type="dxa"/>
          </w:tcPr>
          <w:p w:rsidR="00F44805" w:rsidRPr="00246736" w:rsidRDefault="00F44805" w:rsidP="00DF27F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35" w:type="dxa"/>
          </w:tcPr>
          <w:p w:rsidR="00F44805" w:rsidRPr="00246736" w:rsidRDefault="00F44805" w:rsidP="00DF27F3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нормы оснащения трубами летнего водопровода населенные пункты Писаревского сельского поселения</w:t>
            </w:r>
          </w:p>
        </w:tc>
        <w:tc>
          <w:tcPr>
            <w:tcW w:w="993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27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15%</w:t>
            </w:r>
          </w:p>
        </w:tc>
        <w:tc>
          <w:tcPr>
            <w:tcW w:w="1134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12%</w:t>
            </w:r>
          </w:p>
        </w:tc>
        <w:tc>
          <w:tcPr>
            <w:tcW w:w="992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F44805" w:rsidRPr="00246736" w:rsidTr="00DF27F3">
        <w:tc>
          <w:tcPr>
            <w:tcW w:w="569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F44805" w:rsidRPr="00246736" w:rsidRDefault="00F44805" w:rsidP="00DF27F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46736">
              <w:rPr>
                <w:rFonts w:ascii="Times New Roman" w:eastAsia="Calibri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57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3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5 %</w:t>
            </w:r>
          </w:p>
        </w:tc>
        <w:tc>
          <w:tcPr>
            <w:tcW w:w="1134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22</w:t>
            </w: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44805" w:rsidRPr="00246736" w:rsidRDefault="00F44805" w:rsidP="00DF27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246736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0%</w:t>
            </w:r>
          </w:p>
        </w:tc>
      </w:tr>
    </w:tbl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44444"/>
          <w:sz w:val="28"/>
          <w:szCs w:val="21"/>
        </w:rPr>
      </w:pP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246736">
        <w:rPr>
          <w:rFonts w:ascii="Times New Roman" w:eastAsia="Calibri" w:hAnsi="Times New Roman" w:cs="Times New Roman"/>
          <w:sz w:val="28"/>
          <w:szCs w:val="21"/>
        </w:rPr>
        <w:t xml:space="preserve">В результате выполнения программных мероприятий улучшится бесперебойное снабжение и обеспечение жителей населенных пунктов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eastAsia="Calibri" w:hAnsi="Helvetica" w:cs="Helvetica"/>
          <w:color w:val="444444"/>
          <w:sz w:val="21"/>
          <w:szCs w:val="21"/>
        </w:rPr>
      </w:pPr>
    </w:p>
    <w:p w:rsidR="00F44805" w:rsidRPr="00246736" w:rsidRDefault="00F44805" w:rsidP="00F4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eastAsia="Calibri" w:hAnsi="Helvetica" w:cs="Helvetica"/>
          <w:color w:val="444444"/>
          <w:sz w:val="21"/>
          <w:szCs w:val="21"/>
        </w:rPr>
      </w:pPr>
    </w:p>
    <w:p w:rsidR="00F134A7" w:rsidRDefault="00F134A7"/>
    <w:sectPr w:rsidR="00F134A7" w:rsidSect="00286316">
      <w:footerReference w:type="default" r:id="rId7"/>
      <w:pgSz w:w="11906" w:h="16838"/>
      <w:pgMar w:top="1134" w:right="851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EB" w:rsidRDefault="006C4DEB">
      <w:pPr>
        <w:spacing w:after="0" w:line="240" w:lineRule="auto"/>
      </w:pPr>
      <w:r>
        <w:separator/>
      </w:r>
    </w:p>
  </w:endnote>
  <w:endnote w:type="continuationSeparator" w:id="0">
    <w:p w:rsidR="006C4DEB" w:rsidRDefault="006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05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86316" w:rsidRPr="00286316" w:rsidRDefault="00F4480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286316">
          <w:rPr>
            <w:rFonts w:ascii="Times New Roman" w:hAnsi="Times New Roman" w:cs="Times New Roman"/>
            <w:sz w:val="24"/>
          </w:rPr>
          <w:fldChar w:fldCharType="begin"/>
        </w:r>
        <w:r w:rsidRPr="00286316">
          <w:rPr>
            <w:rFonts w:ascii="Times New Roman" w:hAnsi="Times New Roman" w:cs="Times New Roman"/>
            <w:sz w:val="24"/>
          </w:rPr>
          <w:instrText>PAGE   \* MERGEFORMAT</w:instrText>
        </w:r>
        <w:r w:rsidRPr="00286316">
          <w:rPr>
            <w:rFonts w:ascii="Times New Roman" w:hAnsi="Times New Roman" w:cs="Times New Roman"/>
            <w:sz w:val="24"/>
          </w:rPr>
          <w:fldChar w:fldCharType="separate"/>
        </w:r>
        <w:r w:rsidR="00CA3777">
          <w:rPr>
            <w:rFonts w:ascii="Times New Roman" w:hAnsi="Times New Roman" w:cs="Times New Roman"/>
            <w:noProof/>
            <w:sz w:val="24"/>
          </w:rPr>
          <w:t>8</w:t>
        </w:r>
        <w:r w:rsidRPr="002863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5EFB" w:rsidRDefault="006C4DEB" w:rsidP="00B11DF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EB" w:rsidRDefault="006C4DEB">
      <w:pPr>
        <w:spacing w:after="0" w:line="240" w:lineRule="auto"/>
      </w:pPr>
      <w:r>
        <w:separator/>
      </w:r>
    </w:p>
  </w:footnote>
  <w:footnote w:type="continuationSeparator" w:id="0">
    <w:p w:rsidR="006C4DEB" w:rsidRDefault="006C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05"/>
    <w:rsid w:val="0009069E"/>
    <w:rsid w:val="003B4D6E"/>
    <w:rsid w:val="00634DEE"/>
    <w:rsid w:val="00674968"/>
    <w:rsid w:val="006C4DEB"/>
    <w:rsid w:val="007E7F20"/>
    <w:rsid w:val="00CA3777"/>
    <w:rsid w:val="00EE1ADB"/>
    <w:rsid w:val="00F134A7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4535-F832-4A1A-8577-1679CB5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4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4805"/>
  </w:style>
  <w:style w:type="paragraph" w:styleId="a6">
    <w:name w:val="Balloon Text"/>
    <w:basedOn w:val="a"/>
    <w:link w:val="a7"/>
    <w:uiPriority w:val="99"/>
    <w:semiHidden/>
    <w:unhideWhenUsed/>
    <w:rsid w:val="003B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2015-09-24T02:13:00Z</cp:lastPrinted>
  <dcterms:created xsi:type="dcterms:W3CDTF">2015-09-23T06:18:00Z</dcterms:created>
  <dcterms:modified xsi:type="dcterms:W3CDTF">2015-09-24T02:13:00Z</dcterms:modified>
</cp:coreProperties>
</file>