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2</w:t>
      </w: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proofErr w:type="gramEnd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приказу ФСТ России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>от</w:t>
      </w:r>
      <w:proofErr w:type="gramEnd"/>
      <w:r w:rsidRPr="003A172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15 мая 2013 г. № 129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7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2.1. Общая информация о регулируемой организации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3A172C" w:rsidRPr="003A172C" w:rsidRDefault="00E74210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Николаевна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государственный регистрационный номер, дата его присвоения и наименование органа, принявшего решение 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регистрации,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03333D" w:rsidRDefault="00E74210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313381620300018 от 22 июля 2013</w:t>
            </w:r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  <w:p w:rsidR="0003333D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</w:t>
            </w:r>
          </w:p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по Иркутской области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область, </w:t>
            </w:r>
            <w:proofErr w:type="spellStart"/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4-е отделение Государственной селекционной станции, ул. Садовая, 4-2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3A172C" w:rsidRPr="003A172C" w:rsidRDefault="00E74210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4-е отделение Государственной селекционной станции, ул. Садовая, 4-2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3A172C" w:rsidRPr="003A172C" w:rsidRDefault="00E74210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89021759896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водоснабжение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водопроводных сетей                  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однотрубном исчислении) (километров)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штук)</w:t>
            </w:r>
          </w:p>
        </w:tc>
        <w:tc>
          <w:tcPr>
            <w:tcW w:w="3792" w:type="dxa"/>
          </w:tcPr>
          <w:p w:rsidR="003A172C" w:rsidRPr="003A172C" w:rsidRDefault="00E74210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(две</w:t>
            </w:r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2.2. Информация о тарифе на питьевую воду (питьевое водоснабжение)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</w:t>
            </w:r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на питьевую воду     </w:t>
            </w:r>
            <w:proofErr w:type="gramStart"/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03333D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Писаревского сельско</w:t>
            </w:r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поселения от 01.08.2013г.№44б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установлении тарифа на холодн</w:t>
            </w:r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воду для ИП </w:t>
            </w:r>
            <w:proofErr w:type="spellStart"/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Хмелюк</w:t>
            </w:r>
            <w:proofErr w:type="spellEnd"/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Александры </w:t>
            </w:r>
            <w:proofErr w:type="gramStart"/>
            <w:r w:rsidR="00E7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gramEnd"/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Величина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E74210" w:rsidRDefault="00E74210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7руб./</w:t>
            </w:r>
            <w:proofErr w:type="spellStart"/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="00033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(НДС не облагается)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населения – 30,06 руб./м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01.09.2013г. по 31.12.2016г.</w:t>
            </w:r>
          </w:p>
        </w:tc>
      </w:tr>
      <w:tr w:rsidR="003A172C" w:rsidRPr="003A172C" w:rsidTr="009916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«Писаревский вестник» официальный сайт Писаревского сельского поселения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Форма. 2.3. Информация о тарифе на техническую воду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Форма. 2.4. Информация о тарифе на транспортировку воды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Форма. 2.5. Информация о тарифе на подвоз воды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E74210" w:rsidRDefault="003A172C" w:rsidP="00E74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2.6. Информация о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тарифах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подключение к централизованной системе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холодного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(дата, номер) решения об утверждении тарифов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установленного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установленного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холодного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C26E1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2.7. Информация об основных показателях 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-хозяйственной деятельности регулируемой организации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Выручка от регулируемой деятельности       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рублей) с разбивкой по видам деятельности                  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342,96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Себестоимость   производимых   товаров (оказываемых услуг) по регулируемому виду деятельности (тыс. рублей),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включая: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342,96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и объем приобретения электрической энергии</w:t>
            </w:r>
          </w:p>
        </w:tc>
        <w:tc>
          <w:tcPr>
            <w:tcW w:w="3792" w:type="dxa"/>
          </w:tcPr>
          <w:p w:rsid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93,04</w:t>
            </w:r>
          </w:p>
          <w:p w:rsidR="00B74B4E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 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кВт/ч. – 2,20</w:t>
            </w:r>
          </w:p>
          <w:p w:rsidR="00B74B4E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энергии – 42,49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704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3A172C" w:rsidRPr="003A172C" w:rsidRDefault="00B74B4E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22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90,72</w:t>
            </w:r>
          </w:p>
        </w:tc>
      </w:tr>
      <w:tr w:rsidR="003A172C" w:rsidRPr="003A172C" w:rsidTr="00991687">
        <w:trPr>
          <w:trHeight w:val="39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39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13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13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92,36</w:t>
            </w:r>
          </w:p>
        </w:tc>
      </w:tr>
      <w:tr w:rsidR="003A172C" w:rsidRPr="003A172C" w:rsidTr="00991687">
        <w:trPr>
          <w:trHeight w:val="55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капитальный и текущий ремонт основных производственных средств          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      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138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прочие расходы, которые подлежат отнесению к регулируемым видам деятельности в</w:t>
            </w:r>
            <w:r w:rsidRPr="003A172C" w:rsidDel="0045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</w:t>
            </w:r>
          </w:p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92,36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          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Сведения об изменении стоимости основных фондов (в том числе за счет ввода в эксплуатацию (вывода из эксплуатации)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их переоценки (тыс. рублей)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Валовая прибыль (убытки) от продажи товаров и услуг по регулируемому виду деятельности               </w:t>
            </w:r>
            <w:proofErr w:type="gramStart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рублей)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342,96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1F2704">
        <w:trPr>
          <w:trHeight w:val="384"/>
          <w:tblCellSpacing w:w="5" w:type="nil"/>
        </w:trPr>
        <w:tc>
          <w:tcPr>
            <w:tcW w:w="5280" w:type="dxa"/>
            <w:shd w:val="clear" w:color="auto" w:fill="auto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Объем поднятой воды (тыс. куб. метров)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3A172C" w:rsidRPr="003A172C" w:rsidTr="00991687">
        <w:trPr>
          <w:trHeight w:val="27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Объем покупной воды (тыс. куб. метров)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22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953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10) Объем отпущенной потребителям воды, определенном по приборам учета и расчетным путем (по нормативам </w:t>
            </w:r>
            <w:proofErr w:type="gramStart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потребления)   </w:t>
            </w:r>
            <w:proofErr w:type="gramEnd"/>
            <w:r w:rsidRPr="001F2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(тыс. куб. метров)</w:t>
            </w:r>
          </w:p>
        </w:tc>
        <w:tc>
          <w:tcPr>
            <w:tcW w:w="3792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Потери воды в сетях (процентов)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13) Удельный расход электроэнергии на подачу воды в сеть (тыс.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тыс. куб. метров)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36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2.8. Информация об основных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характеристиках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регулируемых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товаров и услуг регулируемых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соответствии установленным требованиям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аварий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системах  холодного водоснабжения (единиц на километр)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Доля потребителей, затронутых ограничениями подачи холодной воды (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процентов)   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1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41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72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цветность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41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301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общие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3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41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11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мутность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48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цветность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305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общие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6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термотолерантные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колиформные</w:t>
            </w:r>
            <w:proofErr w:type="spell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бактерии</w:t>
            </w:r>
          </w:p>
        </w:tc>
        <w:tc>
          <w:tcPr>
            <w:tcW w:w="379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6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67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2.9. Информация об инвестиционных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программах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отчетах об их реализации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A172C" w:rsidRPr="003A172C" w:rsidTr="00991687">
        <w:trPr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332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84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70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Потребности в финансовых средствах, необходимых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инвестиционной программы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352"/>
      </w:tblGrid>
      <w:tr w:rsidR="003A172C" w:rsidRPr="003A172C" w:rsidTr="00991687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Потребность в   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средствах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год, 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</w:tr>
      <w:tr w:rsidR="003A172C" w:rsidRPr="003A172C" w:rsidTr="00991687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инвестиционной программы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484"/>
        <w:gridCol w:w="2484"/>
        <w:gridCol w:w="2261"/>
      </w:tblGrid>
      <w:tr w:rsidR="003A172C" w:rsidRPr="003A172C" w:rsidTr="00991687">
        <w:tc>
          <w:tcPr>
            <w:tcW w:w="1843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84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 xml:space="preserve">Наименование показателей    </w:t>
            </w:r>
          </w:p>
        </w:tc>
        <w:tc>
          <w:tcPr>
            <w:tcW w:w="2484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Фактические значения целевых показателей инвестиционной программы</w:t>
            </w:r>
          </w:p>
        </w:tc>
      </w:tr>
      <w:tr w:rsidR="003A172C" w:rsidRPr="003A172C" w:rsidTr="00991687">
        <w:tc>
          <w:tcPr>
            <w:tcW w:w="1843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484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484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261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использовании инвестиционных средств за отчетный год</w:t>
      </w: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551"/>
        <w:gridCol w:w="2410"/>
        <w:gridCol w:w="2126"/>
      </w:tblGrid>
      <w:tr w:rsidR="003A172C" w:rsidRPr="003A172C" w:rsidTr="00991687">
        <w:tc>
          <w:tcPr>
            <w:tcW w:w="198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Квартал</w:t>
            </w:r>
          </w:p>
        </w:tc>
        <w:tc>
          <w:tcPr>
            <w:tcW w:w="2551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Наименование</w:t>
            </w:r>
          </w:p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A172C">
              <w:rPr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241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 xml:space="preserve">Сведения об использовании инвестиционных средств за отчетный год, </w:t>
            </w:r>
          </w:p>
          <w:p w:rsidR="003A172C" w:rsidRPr="003A172C" w:rsidRDefault="003A172C" w:rsidP="003A17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172C">
              <w:rPr>
                <w:sz w:val="24"/>
                <w:szCs w:val="24"/>
              </w:rPr>
              <w:t>Источник финансирования инвестиционной программы</w:t>
            </w:r>
          </w:p>
        </w:tc>
      </w:tr>
      <w:tr w:rsidR="003A172C" w:rsidRPr="003A172C" w:rsidTr="00991687">
        <w:tc>
          <w:tcPr>
            <w:tcW w:w="198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--</w:t>
            </w:r>
          </w:p>
        </w:tc>
        <w:tc>
          <w:tcPr>
            <w:tcW w:w="2551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410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2126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изменений в инвестиционную программу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5990"/>
      </w:tblGrid>
      <w:tr w:rsidR="003A172C" w:rsidRPr="003A172C" w:rsidTr="00991687">
        <w:tc>
          <w:tcPr>
            <w:tcW w:w="3082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99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Внесенные изменения</w:t>
            </w:r>
          </w:p>
        </w:tc>
      </w:tr>
      <w:tr w:rsidR="003A172C" w:rsidRPr="003A172C" w:rsidTr="00991687">
        <w:tc>
          <w:tcPr>
            <w:tcW w:w="308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5990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поданных  заявок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6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400"/>
          <w:tblCellSpacing w:w="5" w:type="nil"/>
        </w:trPr>
        <w:tc>
          <w:tcPr>
            <w:tcW w:w="5280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мощности централизованной системы холодного </w:t>
            </w:r>
            <w:proofErr w:type="gramStart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водоснабжения  в</w:t>
            </w:r>
            <w:proofErr w:type="gramEnd"/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квартала</w:t>
            </w:r>
          </w:p>
        </w:tc>
        <w:tc>
          <w:tcPr>
            <w:tcW w:w="3792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3792"/>
      </w:tblGrid>
      <w:tr w:rsidR="003A172C" w:rsidRPr="003A172C" w:rsidTr="0099168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395"/>
      </w:tblGrid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c>
          <w:tcPr>
            <w:tcW w:w="4677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2.13.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A172C" w:rsidRPr="003A172C" w:rsidTr="00991687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размещения положения о закупках 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2C" w:rsidRPr="003A172C" w:rsidRDefault="00F7049A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2.14. Информация о предложении регулируемой организации об устан</w:t>
      </w:r>
      <w:r w:rsidR="002E54B7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овлении тарифов в сфере холодного</w:t>
      </w:r>
      <w:r w:rsidRPr="003A1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на очередной период регулирования</w:t>
      </w:r>
    </w:p>
    <w:p w:rsidR="003A172C" w:rsidRPr="003A172C" w:rsidRDefault="003A172C" w:rsidP="003A1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3827"/>
      </w:tblGrid>
      <w:tr w:rsidR="003A172C" w:rsidRPr="003A172C" w:rsidTr="00991687">
        <w:trPr>
          <w:trHeight w:val="29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3A172C" w:rsidRPr="003A172C" w:rsidRDefault="002E54B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 обоснованных расходов (затрат)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2E5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действия тарифов</w:t>
            </w:r>
          </w:p>
        </w:tc>
        <w:tc>
          <w:tcPr>
            <w:tcW w:w="3827" w:type="dxa"/>
          </w:tcPr>
          <w:p w:rsidR="003A172C" w:rsidRPr="003A172C" w:rsidRDefault="002E54B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2016-2018г.г.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3A172C" w:rsidRPr="003A172C" w:rsidRDefault="003A172C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440,00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объем отпущенной потребителям воды</w:t>
            </w:r>
          </w:p>
        </w:tc>
        <w:tc>
          <w:tcPr>
            <w:tcW w:w="3827" w:type="dxa"/>
          </w:tcPr>
          <w:p w:rsidR="003A172C" w:rsidRPr="003A172C" w:rsidRDefault="00B82C37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8,000</w:t>
            </w:r>
            <w:bookmarkStart w:id="0" w:name="_GoBack"/>
            <w:bookmarkEnd w:id="0"/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</w:t>
            </w: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</w:t>
            </w:r>
          </w:p>
        </w:tc>
      </w:tr>
      <w:tr w:rsidR="003A172C" w:rsidRPr="003A172C" w:rsidTr="00991687">
        <w:trPr>
          <w:trHeight w:val="28"/>
          <w:tblCellSpacing w:w="5" w:type="nil"/>
        </w:trPr>
        <w:tc>
          <w:tcPr>
            <w:tcW w:w="5245" w:type="dxa"/>
          </w:tcPr>
          <w:p w:rsidR="003A172C" w:rsidRPr="003A172C" w:rsidRDefault="003A172C" w:rsidP="003A17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3A172C" w:rsidRPr="003A172C" w:rsidRDefault="001F2704" w:rsidP="003A1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</w:tbl>
    <w:p w:rsidR="003A172C" w:rsidRPr="003A172C" w:rsidRDefault="003A172C" w:rsidP="003A1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172C" w:rsidRPr="003A172C" w:rsidRDefault="003A172C" w:rsidP="003A172C">
      <w:pPr>
        <w:autoSpaceDE w:val="0"/>
        <w:autoSpaceDN w:val="0"/>
        <w:adjustRightInd w:val="0"/>
        <w:spacing w:after="0" w:line="288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61325" w:rsidRDefault="00961325"/>
    <w:sectPr w:rsidR="00961325" w:rsidSect="00C26E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2C"/>
    <w:rsid w:val="0003333D"/>
    <w:rsid w:val="001F2704"/>
    <w:rsid w:val="002E54B7"/>
    <w:rsid w:val="003A172C"/>
    <w:rsid w:val="008045E5"/>
    <w:rsid w:val="00961325"/>
    <w:rsid w:val="00B74B4E"/>
    <w:rsid w:val="00B82C37"/>
    <w:rsid w:val="00C26E14"/>
    <w:rsid w:val="00E74210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ED96-DB76-481D-ACF8-D5769B0D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2016-05-27T02:44:00Z</dcterms:created>
  <dcterms:modified xsi:type="dcterms:W3CDTF">2016-05-27T02:55:00Z</dcterms:modified>
</cp:coreProperties>
</file>