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_GoBack"/>
            <w:bookmarkEnd w:id="0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197964" w:rsidRDefault="00197964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«27» марта</w:t>
            </w:r>
            <w:r w:rsidR="001262B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2014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г.     </w:t>
            </w:r>
            <w:r w:rsidR="002C42E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</w:t>
            </w:r>
            <w:r w:rsidR="00871841" w:rsidRPr="0019796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№10В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2C42E0" w:rsidP="002C4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C42E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2C42E0" w:rsidRPr="002C42E0" w:rsidRDefault="002C42E0" w:rsidP="002C4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871841" w:rsidRPr="00871841" w:rsidTr="0010554E">
        <w:trPr>
          <w:trHeight w:val="730"/>
        </w:trPr>
        <w:tc>
          <w:tcPr>
            <w:tcW w:w="7338" w:type="dxa"/>
          </w:tcPr>
          <w:p w:rsidR="001321B2" w:rsidRDefault="00871841" w:rsidP="001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5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21B2" w:rsidRPr="0087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1321B2" w:rsidRPr="0007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871841" w:rsidRPr="001321B2" w:rsidRDefault="00BE0BF2" w:rsidP="00126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321B2" w:rsidRP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беспечение первичных мер пожарной безопасности в границах населённых пунктов </w:t>
            </w:r>
            <w:r w:rsidR="0010554E" w:rsidRP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Писаревском сельском поселении на 2014-2016г.г.</w:t>
            </w:r>
            <w:r w:rsidR="000771D8" w:rsidRPr="001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E0BF2" w:rsidRPr="00871841" w:rsidRDefault="00BE0BF2" w:rsidP="00BE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21B2" w:rsidRDefault="001321B2" w:rsidP="0013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значения, 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поселения»</w:t>
      </w:r>
    </w:p>
    <w:p w:rsidR="001262B4" w:rsidRPr="001262B4" w:rsidRDefault="001262B4" w:rsidP="00126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2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21B2" w:rsidRPr="001321B2" w:rsidRDefault="001321B2" w:rsidP="00132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Pr="00132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«Обеспечение первичных мер пожарной безопасности в границах населённых пунктов в Писаревском сельском поселении на 2014-2016г.г.»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1321B2" w:rsidRDefault="001321B2" w:rsidP="001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1321B2" w:rsidRPr="00871841" w:rsidRDefault="001321B2" w:rsidP="0013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42E0" w:rsidRDefault="002C42E0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554E" w:rsidRDefault="0010554E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7964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</w:t>
      </w:r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197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Шевцов</w:t>
      </w:r>
      <w:proofErr w:type="spell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234B40" w:rsidRDefault="00234B40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A2697D" w:rsidRDefault="00A2697D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1321B2" w:rsidRDefault="001321B2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1321B2" w:rsidRDefault="001321B2" w:rsidP="006B17D6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197964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27» 03.2014 года № 10В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Pr="009B76BC" w:rsidRDefault="009B76BC" w:rsidP="001321B2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Мунипальная программа</w:t>
      </w:r>
    </w:p>
    <w:p w:rsidR="001321B2" w:rsidRDefault="001321B2" w:rsidP="0013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беспечение первичных мер пожарной безопасности в границах населённых пунктов в Писаревском сельском поселении </w:t>
      </w:r>
    </w:p>
    <w:p w:rsidR="001321B2" w:rsidRDefault="001321B2" w:rsidP="0013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2014-2016г.г.»</w:t>
      </w:r>
    </w:p>
    <w:p w:rsidR="00A2697D" w:rsidRPr="001321B2" w:rsidRDefault="00A2697D" w:rsidP="00132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6BC" w:rsidRPr="00A2697D" w:rsidRDefault="009B76BC" w:rsidP="00A2697D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2697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Паспорт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цели и задачи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Перечень мероприятий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механизм реализации программы</w:t>
      </w:r>
    </w:p>
    <w:p w:rsidR="009B76BC" w:rsidRP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8370A2" w:rsidRPr="00D67FF9" w:rsidRDefault="0000246B" w:rsidP="000024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Паспорт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1321B2" w:rsidRDefault="00D67FF9" w:rsidP="0019796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1321B2" w:rsidRPr="001321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Писаревском сельском поселении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19796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B76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9B76BC"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06.10.2003 года № 131-ФЗ</w:t>
            </w:r>
            <w:r w:rsidR="009B76BC" w:rsidRPr="009B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«Об общих принципах организации местного самоуправления в Российской </w:t>
            </w:r>
            <w:r w:rsidR="009B76BC">
              <w:rPr>
                <w:rFonts w:ascii="Times New Roman" w:hAnsi="Times New Roman" w:cs="Times New Roman"/>
                <w:sz w:val="28"/>
              </w:rPr>
              <w:t xml:space="preserve">Федерации», </w:t>
            </w:r>
            <w:r w:rsidR="00197964">
              <w:rPr>
                <w:rFonts w:ascii="Times New Roman" w:hAnsi="Times New Roman" w:cs="Times New Roman"/>
                <w:sz w:val="28"/>
              </w:rPr>
              <w:t xml:space="preserve">Устав  «Писаревского муниципального образования», 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197964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9B76BC" w:rsidRPr="009B76BC" w:rsidRDefault="009B76BC" w:rsidP="009B76B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1321B2" w:rsidRPr="00154B77" w:rsidRDefault="001321B2" w:rsidP="00154B7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154B77">
              <w:rPr>
                <w:rFonts w:ascii="Times New Roman" w:hAnsi="Times New Roman" w:cs="Times New Roman"/>
                <w:sz w:val="28"/>
              </w:rPr>
              <w:t xml:space="preserve">Основными целями программы является: </w:t>
            </w:r>
          </w:p>
          <w:p w:rsidR="00154B77" w:rsidRDefault="00154B77" w:rsidP="00154B7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t xml:space="preserve">Обеспечение первичных  мер пожарной безопасности в границах населенных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lastRenderedPageBreak/>
              <w:t>пунктов в Писаревском  сельском</w:t>
            </w:r>
            <w:r w:rsidR="001321B2" w:rsidRPr="00154B7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t xml:space="preserve">поселении. </w:t>
            </w:r>
          </w:p>
          <w:p w:rsidR="00154B77" w:rsidRPr="00154B77" w:rsidRDefault="00154B77" w:rsidP="00154B7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У</w:t>
            </w:r>
            <w:r w:rsidRPr="00154B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меньшение количества пожаров, снижение рисков   возникновения и смягчение последствий чрезвычайных ситуаций;</w:t>
            </w:r>
          </w:p>
          <w:p w:rsidR="00154B77" w:rsidRPr="00154B77" w:rsidRDefault="00154B77" w:rsidP="00154B7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54B77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 снижение числа травмированных и погибших на пожарах;</w:t>
            </w:r>
          </w:p>
          <w:p w:rsidR="00DA47F9" w:rsidRPr="009B76BC" w:rsidRDefault="00154B77" w:rsidP="00154B77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321B2" w:rsidRPr="00154B77">
              <w:rPr>
                <w:rFonts w:ascii="Times New Roman" w:hAnsi="Times New Roman" w:cs="Times New Roman"/>
                <w:sz w:val="28"/>
              </w:rPr>
              <w:t>Совершенствование  системы комплексного решения проблем  по  безопасности граждан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BC5BED" w:rsidRPr="00BC5BED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B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Основными  задачами  программы  являю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тся: </w:t>
            </w:r>
          </w:p>
          <w:p w:rsidR="00BC5BED" w:rsidRPr="00BC5BED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необходимых условий для реализации мер пожарной безопасности, защиты жизни и здоровья граждан, ма</w:t>
            </w:r>
            <w:r w:rsidR="000C3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териальных ценностей в границах Писаревского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от пожаров.</w:t>
            </w:r>
          </w:p>
          <w:p w:rsidR="000C3C37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мероприятий противопожарной пропаганды, </w:t>
            </w:r>
          </w:p>
          <w:p w:rsidR="00BC5BED" w:rsidRPr="00BC5BED" w:rsidRDefault="000C3C37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BC5BED"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редупреждение пожаров, применение противопожарной защиты</w:t>
            </w:r>
          </w:p>
          <w:p w:rsidR="00BC5BED" w:rsidRDefault="00BC5BED" w:rsidP="000C3C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государственной политики и требований  законодательных и иных нормативно-правовых актов в области  пожарной безопасности в границах</w:t>
            </w:r>
            <w:r w:rsidR="001979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населенных пунктов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7FF9" w:rsidRPr="00DA47F9" w:rsidRDefault="00BC5BED" w:rsidP="000C3C37">
            <w:pPr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C5BE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целевого расходования бюджетных  средств  выделенных в соответствии с  Бюджетом  Писаревского сельского поселения</w:t>
            </w:r>
            <w:r w:rsidRPr="00DA47F9">
              <w:rPr>
                <w:rFonts w:ascii="Times New Roman" w:hAnsi="Times New Roman" w:cs="Times New Roman"/>
                <w:sz w:val="28"/>
                <w:lang w:eastAsia="ar-SA"/>
              </w:rPr>
              <w:t xml:space="preserve"> </w:t>
            </w: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–  150 000</w:t>
            </w:r>
            <w:r w:rsidR="009A05F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5E61A6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2014 год  –  150 000,0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5E61A6" w:rsidRDefault="005E61A6" w:rsidP="005E61A6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 –  0</w:t>
            </w:r>
            <w:r w:rsidR="00EA68B9" w:rsidRP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Default="005E61A6" w:rsidP="005E61A6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2016 год  –  </w:t>
            </w:r>
            <w:r w:rsidR="005E2A97" w:rsidRP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EA68B9" w:rsidRPr="005E61A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5E61A6" w:rsidRPr="005E61A6" w:rsidRDefault="005E61A6" w:rsidP="005E61A6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 финансирования – средства областного бюджета</w:t>
            </w:r>
          </w:p>
          <w:p w:rsidR="00DA47F9" w:rsidRPr="00D67FF9" w:rsidRDefault="00DA47F9" w:rsidP="00EA68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05F8" w:rsidRDefault="0000246B" w:rsidP="000024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9A05F8"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           Основными причинами</w:t>
      </w:r>
      <w:r w:rsidRPr="002C0C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возникновения пожаров и гибели людей является неосторожное обращение с огнем, нарушение правил пожарной безопасности при эксплуатации электроприборов.   Для стабилизации обстановки с пожа</w:t>
      </w:r>
      <w:r w:rsidR="006B17D6">
        <w:rPr>
          <w:rFonts w:ascii="Times New Roman" w:eastAsia="Calibri" w:hAnsi="Times New Roman" w:cs="Times New Roman"/>
          <w:sz w:val="28"/>
          <w:szCs w:val="28"/>
        </w:rPr>
        <w:t>рами администрацией Писаревского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ведется определенная работа по предупреждению пожаров.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- ведется периодическое освещение информации документов по указанной тематике  путем опубликования в газете «</w:t>
      </w:r>
      <w:r w:rsidR="006B17D6">
        <w:rPr>
          <w:rFonts w:ascii="Times New Roman" w:eastAsia="Calibri" w:hAnsi="Times New Roman" w:cs="Times New Roman"/>
          <w:sz w:val="28"/>
          <w:szCs w:val="28"/>
        </w:rPr>
        <w:t>Писаревский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вестник» и расклеивания  агитационного материала на досках объявлений.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- проводятся совещания, заседания комиссии по обеспечению пожарной безопасности с руководителями о</w:t>
      </w:r>
      <w:r w:rsidR="006B17D6">
        <w:rPr>
          <w:rFonts w:ascii="Times New Roman" w:eastAsia="Calibri" w:hAnsi="Times New Roman" w:cs="Times New Roman"/>
          <w:sz w:val="28"/>
          <w:szCs w:val="28"/>
        </w:rPr>
        <w:t>бъектов и ответственными за пожа</w:t>
      </w:r>
      <w:r w:rsidRPr="002C0CA6">
        <w:rPr>
          <w:rFonts w:ascii="Times New Roman" w:eastAsia="Calibri" w:hAnsi="Times New Roman" w:cs="Times New Roman"/>
          <w:sz w:val="28"/>
          <w:szCs w:val="28"/>
        </w:rPr>
        <w:t>рную безопасность, по вопросам обеспечения пожарной безопасности.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 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 по обучению мерам пожарной безопасности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недостаточна </w:t>
      </w:r>
      <w:proofErr w:type="gramStart"/>
      <w:r w:rsidRPr="002C0CA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следовательно неэффективна.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 законами от</w:t>
      </w:r>
      <w:r w:rsidR="006B1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CA6">
        <w:rPr>
          <w:rFonts w:ascii="Times New Roman" w:eastAsia="Calibri" w:hAnsi="Times New Roman" w:cs="Times New Roman"/>
          <w:sz w:val="28"/>
          <w:szCs w:val="28"/>
        </w:rPr>
        <w:t>21 декабря 1994г. №-69- ФЗ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«О пожарной безопасности, и ФЗ-№123 от 22 июля 2008г. «Технический регламент о требованиях пожарной безопасности» обеспечение первичных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мер пожарной безопасности предполагает: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материально- технического обеспечения пожарной безопасности муниципального образования</w:t>
      </w:r>
      <w:proofErr w:type="gramStart"/>
      <w:r w:rsidRPr="002C0CA6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0CA6" w:rsidRPr="002C0CA6" w:rsidRDefault="006B17D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разработку и</w:t>
      </w:r>
      <w:r w:rsidR="002C0CA6" w:rsidRPr="002C0CA6">
        <w:rPr>
          <w:rFonts w:ascii="Times New Roman" w:eastAsia="Calibri" w:hAnsi="Times New Roman" w:cs="Times New Roman"/>
          <w:sz w:val="28"/>
          <w:szCs w:val="28"/>
        </w:rPr>
        <w:t xml:space="preserve"> осуществление мероприятий по обеспечению пожарной безопасности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разработку плана  привлечения сил и сре</w:t>
      </w:r>
      <w:proofErr w:type="gramStart"/>
      <w:r w:rsidRPr="002C0CA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C0CA6">
        <w:rPr>
          <w:rFonts w:ascii="Times New Roman" w:eastAsia="Calibri" w:hAnsi="Times New Roman" w:cs="Times New Roman"/>
          <w:sz w:val="28"/>
          <w:szCs w:val="28"/>
        </w:rPr>
        <w:t>я тушения пожаров и проведения аварийно- спасательных работ на территории муниципального поселения и контроль за ее выполнением.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установление особого противопожарного режима на территории муниципального образования, а также дополнительных требований на время его действия.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проезда пожарной техники к месту пожара.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обеспечение связи оповещения населения о пожаре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организацию обучения населения мерам пожарной безопасности и пропаганды в области пожарной безопасности, содействию распространения  </w:t>
      </w:r>
      <w:proofErr w:type="spellStart"/>
      <w:r w:rsidRPr="002C0CA6">
        <w:rPr>
          <w:rFonts w:ascii="Times New Roman" w:eastAsia="Calibri" w:hAnsi="Times New Roman" w:cs="Times New Roman"/>
          <w:sz w:val="28"/>
          <w:szCs w:val="28"/>
        </w:rPr>
        <w:t>пожарно</w:t>
      </w:r>
      <w:proofErr w:type="spellEnd"/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- технических знаний;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социальное и экономическое стимулирование участия граждан и организаций  в добровольной пожарной охране, в том числе участия в борьбе с пожарами;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2C0CA6" w:rsidRPr="002C0CA6" w:rsidRDefault="002C0CA6" w:rsidP="002C0C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>оказание органам государственной власти субъектов Российской Федерации в информировании населения о мерах пожарной безопасности, в том  числе  посредством организации проведения  собраний населения.</w:t>
      </w:r>
    </w:p>
    <w:p w:rsidR="002C0CA6" w:rsidRPr="002C0CA6" w:rsidRDefault="002C0CA6" w:rsidP="002C0CA6">
      <w:pPr>
        <w:spacing w:after="0" w:line="240" w:lineRule="auto"/>
        <w:ind w:left="150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     Данная программа предусматривает решение задач, которые способствуют  использованию финансовых ресурсов с наибольшей эффективностью  по  «Обеспечение  первичных мер пожарной безопасности в границах  </w:t>
      </w:r>
      <w:r w:rsidR="006B17D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2014 -2016 годы»   </w:t>
      </w:r>
    </w:p>
    <w:p w:rsidR="002C0CA6" w:rsidRPr="002C0CA6" w:rsidRDefault="002C0CA6" w:rsidP="002C0C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CA6">
        <w:rPr>
          <w:rFonts w:ascii="Times New Roman" w:eastAsia="Calibri" w:hAnsi="Times New Roman" w:cs="Times New Roman"/>
          <w:sz w:val="28"/>
          <w:szCs w:val="28"/>
        </w:rPr>
        <w:t>Программа позволит указать целевые показатели совершенствования  с финансовыми  возможностями местного   бюджета, сформировать местный бюджет на основе среднесрочного планирования  расходов, 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 обеспечения      первичных мер пожарной безопасности в границах</w:t>
      </w:r>
      <w:r w:rsidRPr="002C0CA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B17D6">
        <w:rPr>
          <w:rFonts w:ascii="Times New Roman" w:eastAsia="Calibri" w:hAnsi="Times New Roman" w:cs="Times New Roman"/>
          <w:sz w:val="28"/>
          <w:szCs w:val="28"/>
        </w:rPr>
        <w:t>Писаревского</w:t>
      </w:r>
      <w:r w:rsidRPr="002C0C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2014 -2016 годы»</w:t>
      </w:r>
      <w:proofErr w:type="gramEnd"/>
    </w:p>
    <w:p w:rsidR="00CE0460" w:rsidRDefault="00CE0460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A2697D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5209F0" w:rsidRDefault="005209F0" w:rsidP="005209F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   Конкретная  деятельность по выходу из сложившейся ситуации связанная  с планированием и  организацией  работ  по вопросам обеспечения первичных мер пожарной безопасности, по мобилизации финансовых и организационных ресурсов, должна осуществляться в соответствии с настоящей программой. Основными целями программы: - является усиление  системы противопожарной защиты 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>Для достижения  этих целей необходимо решение  следующих задач: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нормативной, правовой, методической и технической базы  по обеспечению предупреждения пожаров в жилом секторе, общественных  и производственных зданиях;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повышению готовности подразделений противопожарной службы к тушению пожаров и ведению аварийно- спасательных работ;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реализация первоочередных мер по противопожарной защите жилья,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>муниципальных учреждений, объектов образования, здравоохранения, культуры,  иных объектов массового нахождения людей;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подразделений ведомственных противопожарных служб расположенных на территории Писаревского сельского поселения, как на договорной основе, так и рамках межведомственного взаимодействия;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создание добровольных пожарных дружин,  способных оказать помощь, в том числе и при тушении пожаров, ликвидации их последствий;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противопожарной пропаганды при использовании</w:t>
      </w:r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702E49">
        <w:rPr>
          <w:rFonts w:ascii="Times New Roman" w:eastAsia="Calibri" w:hAnsi="Times New Roman" w:cs="Times New Roman"/>
          <w:sz w:val="28"/>
          <w:szCs w:val="28"/>
        </w:rPr>
        <w:t>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 которых в короткие сроки создаются необходимые условия  для кардинальных изменений в деле укрепления пожарной безопасности защиты и здоровья граждан от пожаров.</w:t>
      </w:r>
      <w:proofErr w:type="gramEnd"/>
    </w:p>
    <w:p w:rsidR="00702E49" w:rsidRPr="00702E49" w:rsidRDefault="00702E49" w:rsidP="00702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2E" w:rsidRDefault="006B3BDB" w:rsidP="0006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16DC" w:rsidRDefault="000616DC" w:rsidP="0006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16DC" w:rsidRDefault="000616DC" w:rsidP="0006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702E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49" w:rsidRPr="00702E49" w:rsidRDefault="00702E49" w:rsidP="00702E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целей: </w:t>
      </w:r>
      <w:r w:rsidRPr="00702E49">
        <w:rPr>
          <w:rFonts w:ascii="Times New Roman" w:eastAsia="Calibri" w:hAnsi="Times New Roman" w:cs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1D78D9" w:rsidRPr="001D78D9" w:rsidRDefault="001D78D9" w:rsidP="00AF366B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FB3230" w:rsidRDefault="00FB3230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993"/>
        <w:gridCol w:w="986"/>
        <w:gridCol w:w="782"/>
        <w:gridCol w:w="783"/>
        <w:gridCol w:w="1406"/>
        <w:gridCol w:w="1854"/>
      </w:tblGrid>
      <w:tr w:rsidR="002704D3" w:rsidTr="00702E49">
        <w:tc>
          <w:tcPr>
            <w:tcW w:w="426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544" w:type="dxa"/>
            <w:gridSpan w:val="4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406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85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704D3" w:rsidTr="00702E49">
        <w:tc>
          <w:tcPr>
            <w:tcW w:w="42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551" w:type="dxa"/>
            <w:gridSpan w:val="3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40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5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702E49">
        <w:tc>
          <w:tcPr>
            <w:tcW w:w="42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68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86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782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83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40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5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702E49">
        <w:tc>
          <w:tcPr>
            <w:tcW w:w="426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050CDC" w:rsidRPr="001D78D9" w:rsidRDefault="00702E49" w:rsidP="00702E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и установка противопожарного резервуара МКУК «КДЦ Писаревского МО»</w:t>
            </w:r>
          </w:p>
        </w:tc>
        <w:tc>
          <w:tcPr>
            <w:tcW w:w="1134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3" w:type="dxa"/>
          </w:tcPr>
          <w:p w:rsidR="00050CDC" w:rsidRPr="001D78D9" w:rsidRDefault="00702E4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150,00</w:t>
            </w:r>
          </w:p>
        </w:tc>
        <w:tc>
          <w:tcPr>
            <w:tcW w:w="986" w:type="dxa"/>
          </w:tcPr>
          <w:p w:rsidR="00050CDC" w:rsidRPr="001D78D9" w:rsidRDefault="00702E4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150,00</w:t>
            </w:r>
          </w:p>
        </w:tc>
        <w:tc>
          <w:tcPr>
            <w:tcW w:w="782" w:type="dxa"/>
          </w:tcPr>
          <w:p w:rsidR="00050CDC" w:rsidRPr="001D78D9" w:rsidRDefault="00702E4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83" w:type="dxa"/>
          </w:tcPr>
          <w:p w:rsidR="00050CDC" w:rsidRPr="001D78D9" w:rsidRDefault="00702E4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6" w:type="dxa"/>
          </w:tcPr>
          <w:p w:rsidR="00050CDC" w:rsidRPr="001D78D9" w:rsidRDefault="00702E4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854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1D78D9" w:rsidTr="00702E49">
        <w:tc>
          <w:tcPr>
            <w:tcW w:w="426" w:type="dxa"/>
          </w:tcPr>
          <w:p w:rsidR="001D78D9" w:rsidRPr="001D78D9" w:rsidRDefault="00702E4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D78D9" w:rsidRPr="001D78D9" w:rsidRDefault="00702E4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150,00</w:t>
            </w:r>
          </w:p>
        </w:tc>
        <w:tc>
          <w:tcPr>
            <w:tcW w:w="986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3" w:type="dxa"/>
          </w:tcPr>
          <w:p w:rsidR="001D78D9" w:rsidRPr="001D78D9" w:rsidRDefault="001D78D9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4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P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0246B" w:rsidRDefault="0000246B" w:rsidP="0000246B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A2697D" w:rsidRDefault="00A2697D" w:rsidP="00A2697D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63084" w:rsidRPr="00A24592" w:rsidRDefault="00A24592" w:rsidP="0000246B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BB5A3A" w:rsidRPr="00BB5A3A" w:rsidRDefault="00BB5A3A" w:rsidP="00BB5A3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A24592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Управление реализацией Программы осуществляет  муниципальный заказчик Программы – Администрация Писаревского сельского поселения.</w:t>
      </w:r>
    </w:p>
    <w:p w:rsidR="00A24592" w:rsidRPr="00A2697D" w:rsidRDefault="00A24592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4592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Муниципальным заказчиком Программы выполняются следующие основные задачи: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</w:t>
      </w:r>
      <w:r w:rsidRPr="00A2697D">
        <w:rPr>
          <w:rFonts w:ascii="Times New Roman" w:hAnsi="Times New Roman" w:cs="Times New Roman"/>
          <w:sz w:val="28"/>
          <w:lang w:eastAsia="ar-SA"/>
        </w:rPr>
        <w:t>.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A24592" w:rsidRPr="00A2697D" w:rsidRDefault="00E13C48" w:rsidP="00A2697D">
      <w:pPr>
        <w:pStyle w:val="a4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 xml:space="preserve">- </w:t>
      </w:r>
      <w:r w:rsidR="00A24592" w:rsidRPr="00A2697D">
        <w:rPr>
          <w:rFonts w:ascii="Times New Roman" w:hAnsi="Times New Roman" w:cs="Times New Roman"/>
          <w:sz w:val="28"/>
          <w:lang w:eastAsia="ar-SA"/>
        </w:rPr>
        <w:t xml:space="preserve">мониторинг выполнения показателей Программы и сбора оперативной отчетной информации.  </w:t>
      </w:r>
    </w:p>
    <w:p w:rsidR="00592D48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2697D">
        <w:rPr>
          <w:rFonts w:ascii="Times New Roman" w:hAnsi="Times New Roman" w:cs="Times New Roman"/>
          <w:sz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592D48" w:rsidRPr="00A2697D">
        <w:rPr>
          <w:rFonts w:ascii="Times New Roman" w:hAnsi="Times New Roman" w:cs="Times New Roman"/>
          <w:sz w:val="28"/>
          <w:lang w:eastAsia="ar-SA"/>
        </w:rPr>
        <w:t>раммы и исполнителями Программы.</w:t>
      </w:r>
      <w:r w:rsidRPr="00A2697D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A24592" w:rsidRPr="00A2697D" w:rsidRDefault="00A24592" w:rsidP="00BB22B8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A2697D">
        <w:rPr>
          <w:rFonts w:ascii="Times New Roman" w:hAnsi="Times New Roman" w:cs="Times New Roman"/>
          <w:sz w:val="28"/>
          <w:lang w:eastAsia="ar-SA"/>
        </w:rPr>
        <w:t>Контроль за</w:t>
      </w:r>
      <w:proofErr w:type="gramEnd"/>
      <w:r w:rsidRPr="00A2697D">
        <w:rPr>
          <w:rFonts w:ascii="Times New Roman" w:hAnsi="Times New Roman" w:cs="Times New Roman"/>
          <w:sz w:val="28"/>
          <w:lang w:eastAsia="ar-SA"/>
        </w:rPr>
        <w:t xml:space="preserve"> реализацией Программы осуществляется Администрацией П</w:t>
      </w:r>
      <w:r w:rsidR="00592D48" w:rsidRPr="00A2697D">
        <w:rPr>
          <w:rFonts w:ascii="Times New Roman" w:hAnsi="Times New Roman" w:cs="Times New Roman"/>
          <w:sz w:val="28"/>
          <w:lang w:eastAsia="ar-SA"/>
        </w:rPr>
        <w:t>исаревского сельского поселения.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  <w:t>И</w:t>
      </w:r>
      <w:r w:rsidR="00592D48" w:rsidRPr="00A2697D">
        <w:rPr>
          <w:rFonts w:ascii="Times New Roman" w:eastAsia="Calibri" w:hAnsi="Times New Roman" w:cs="Times New Roman"/>
          <w:sz w:val="28"/>
        </w:rPr>
        <w:t>сполнитель программы Администрация Писаревского сельского поселения.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</w:r>
      <w:r w:rsidR="00592D48" w:rsidRPr="00A2697D">
        <w:rPr>
          <w:rFonts w:ascii="Times New Roman" w:eastAsia="Calibri" w:hAnsi="Times New Roman" w:cs="Times New Roman"/>
          <w:sz w:val="28"/>
        </w:rPr>
        <w:t xml:space="preserve">Организации, выполняющие работы по муниципальным контрактам, привлекаются к участию </w:t>
      </w:r>
      <w:r w:rsidRPr="00A2697D">
        <w:rPr>
          <w:rFonts w:ascii="Times New Roman" w:eastAsia="Calibri" w:hAnsi="Times New Roman" w:cs="Times New Roman"/>
          <w:sz w:val="28"/>
        </w:rPr>
        <w:t>реализации П</w:t>
      </w:r>
      <w:r w:rsidR="00592D48" w:rsidRPr="00A2697D">
        <w:rPr>
          <w:rFonts w:ascii="Times New Roman" w:eastAsia="Calibri" w:hAnsi="Times New Roman" w:cs="Times New Roman"/>
          <w:sz w:val="28"/>
        </w:rPr>
        <w:t>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  <w:t>Е</w:t>
      </w:r>
      <w:r w:rsidR="00592D48" w:rsidRPr="00A2697D">
        <w:rPr>
          <w:rFonts w:ascii="Times New Roman" w:eastAsia="Calibri" w:hAnsi="Times New Roman" w:cs="Times New Roman"/>
          <w:sz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92D48" w:rsidRPr="00A2697D" w:rsidRDefault="00E13C48" w:rsidP="00A2697D">
      <w:pPr>
        <w:pStyle w:val="a4"/>
        <w:jc w:val="both"/>
        <w:rPr>
          <w:rFonts w:ascii="Times New Roman" w:eastAsia="Calibri" w:hAnsi="Times New Roman" w:cs="Times New Roman"/>
          <w:sz w:val="28"/>
        </w:rPr>
      </w:pPr>
      <w:r w:rsidRPr="00A2697D">
        <w:rPr>
          <w:rFonts w:ascii="Times New Roman" w:eastAsia="Calibri" w:hAnsi="Times New Roman" w:cs="Times New Roman"/>
          <w:sz w:val="28"/>
        </w:rPr>
        <w:tab/>
        <w:t>О</w:t>
      </w:r>
      <w:r w:rsidR="00592D48" w:rsidRPr="00A2697D">
        <w:rPr>
          <w:rFonts w:ascii="Times New Roman" w:eastAsia="Calibri" w:hAnsi="Times New Roman" w:cs="Times New Roman"/>
          <w:sz w:val="28"/>
        </w:rPr>
        <w:t>существляет обобщение и подготовку информации о ходе ее реализации.</w:t>
      </w:r>
    </w:p>
    <w:p w:rsid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24592" w:rsidRDefault="00A24592" w:rsidP="0000246B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60A30" w:rsidRPr="00A24592" w:rsidRDefault="00F60A30" w:rsidP="00F60A30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1182F" w:rsidRDefault="00E13C48" w:rsidP="007118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C48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ожидается:</w:t>
      </w:r>
    </w:p>
    <w:p w:rsidR="00BB22B8" w:rsidRPr="00BB22B8" w:rsidRDefault="00BB22B8" w:rsidP="00BB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22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- в</w:t>
      </w:r>
      <w:r w:rsidRPr="00BB22B8">
        <w:rPr>
          <w:rFonts w:ascii="Times New Roman" w:eastAsia="Calibri" w:hAnsi="Times New Roman" w:cs="Times New Roman"/>
          <w:sz w:val="28"/>
          <w:szCs w:val="24"/>
        </w:rPr>
        <w:t xml:space="preserve">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B22B8" w:rsidRPr="00BB22B8" w:rsidRDefault="00BB22B8" w:rsidP="00BB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п</w:t>
      </w:r>
      <w:r w:rsidRPr="00BB22B8">
        <w:rPr>
          <w:rFonts w:ascii="Times New Roman" w:eastAsia="Calibri" w:hAnsi="Times New Roman" w:cs="Times New Roman"/>
          <w:sz w:val="28"/>
          <w:szCs w:val="24"/>
        </w:rPr>
        <w:t>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1182F" w:rsidRDefault="0071182F" w:rsidP="00E13C4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  <w:gridCol w:w="1134"/>
        <w:gridCol w:w="992"/>
      </w:tblGrid>
      <w:tr w:rsidR="0071182F" w:rsidRPr="00765F98" w:rsidTr="00F73B58">
        <w:tc>
          <w:tcPr>
            <w:tcW w:w="567" w:type="dxa"/>
            <w:vMerge w:val="restart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</w:tcPr>
          <w:p w:rsidR="0071182F" w:rsidRPr="00765F98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71182F" w:rsidRPr="00765F98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71182F" w:rsidRPr="00765F98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71182F" w:rsidTr="00F73B58">
        <w:tc>
          <w:tcPr>
            <w:tcW w:w="567" w:type="dxa"/>
            <w:vMerge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71182F" w:rsidRPr="00765F98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71182F" w:rsidRPr="00765F98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1182F" w:rsidRPr="00765F98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71182F" w:rsidTr="00F73B58">
        <w:tc>
          <w:tcPr>
            <w:tcW w:w="567" w:type="dxa"/>
            <w:vMerge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71182F" w:rsidTr="00F73B58">
        <w:tc>
          <w:tcPr>
            <w:tcW w:w="567" w:type="dxa"/>
          </w:tcPr>
          <w:p w:rsidR="0071182F" w:rsidRDefault="0071182F" w:rsidP="00F73B5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71182F" w:rsidRPr="007F77B7" w:rsidRDefault="007F77B7" w:rsidP="007F77B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F77B7">
              <w:rPr>
                <w:rFonts w:ascii="Times New Roman" w:hAnsi="Times New Roman" w:cs="Times New Roman"/>
                <w:sz w:val="24"/>
              </w:rPr>
              <w:t xml:space="preserve">ормы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оснащения</w:t>
            </w:r>
            <w:r w:rsidR="0071182F" w:rsidRPr="007F77B7">
              <w:rPr>
                <w:rFonts w:ascii="Times New Roman" w:hAnsi="Times New Roman" w:cs="Times New Roman"/>
                <w:sz w:val="24"/>
                <w:szCs w:val="20"/>
              </w:rPr>
              <w:t xml:space="preserve"> подведомственных муниципальных объектов </w:t>
            </w:r>
            <w:r w:rsidRPr="007F77B7">
              <w:rPr>
                <w:rFonts w:ascii="Times New Roman" w:hAnsi="Times New Roman" w:cs="Times New Roman"/>
                <w:sz w:val="24"/>
                <w:szCs w:val="20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пожаротушения</w:t>
            </w:r>
          </w:p>
        </w:tc>
        <w:tc>
          <w:tcPr>
            <w:tcW w:w="993" w:type="dxa"/>
            <w:vAlign w:val="center"/>
          </w:tcPr>
          <w:p w:rsidR="0071182F" w:rsidRDefault="0071182F" w:rsidP="00F73B5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71182F" w:rsidRDefault="007F77B7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3</w:t>
            </w:r>
            <w:r w:rsidR="0071182F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71182F" w:rsidRDefault="007F77B7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3</w:t>
            </w:r>
            <w:r w:rsidR="0071182F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71182F" w:rsidRDefault="0071182F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1182F" w:rsidRDefault="0071182F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  <w:tr w:rsidR="00085507" w:rsidTr="005917BA">
        <w:tc>
          <w:tcPr>
            <w:tcW w:w="3402" w:type="dxa"/>
            <w:gridSpan w:val="2"/>
          </w:tcPr>
          <w:p w:rsidR="00085507" w:rsidRDefault="00085507" w:rsidP="007F77B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085507" w:rsidRDefault="00085507" w:rsidP="00F73B5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5507" w:rsidRDefault="00085507" w:rsidP="00085507">
            <w:pPr>
              <w:jc w:val="center"/>
            </w:pPr>
            <w:r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3%</w:t>
            </w:r>
          </w:p>
        </w:tc>
        <w:tc>
          <w:tcPr>
            <w:tcW w:w="1276" w:type="dxa"/>
            <w:vAlign w:val="center"/>
          </w:tcPr>
          <w:p w:rsidR="00085507" w:rsidRDefault="00085507" w:rsidP="00085507">
            <w:pPr>
              <w:jc w:val="center"/>
            </w:pPr>
            <w:r w:rsidRPr="0043077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085507" w:rsidRDefault="00085507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5507" w:rsidRDefault="00085507" w:rsidP="00F73B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</w:tr>
    </w:tbl>
    <w:p w:rsidR="00085507" w:rsidRDefault="00085507" w:rsidP="0008550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507" w:rsidRPr="00085507" w:rsidRDefault="00085507" w:rsidP="000855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0"/>
        </w:rPr>
        <w:t>э</w:t>
      </w:r>
      <w:r w:rsidRPr="00085507">
        <w:rPr>
          <w:rFonts w:ascii="Times New Roman" w:hAnsi="Times New Roman" w:cs="Times New Roman"/>
          <w:sz w:val="28"/>
          <w:szCs w:val="20"/>
        </w:rPr>
        <w:t>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085507" w:rsidRDefault="00085507" w:rsidP="00085507">
      <w:pPr>
        <w:pStyle w:val="aa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</w:t>
      </w:r>
    </w:p>
    <w:p w:rsidR="00F60A30" w:rsidRDefault="00F60A30" w:rsidP="00E1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A30" w:rsidSect="00A2697D">
      <w:footerReference w:type="default" r:id="rId8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22" w:rsidRDefault="00F30522" w:rsidP="00A2697D">
      <w:pPr>
        <w:spacing w:after="0" w:line="240" w:lineRule="auto"/>
      </w:pPr>
      <w:r>
        <w:separator/>
      </w:r>
    </w:p>
  </w:endnote>
  <w:endnote w:type="continuationSeparator" w:id="0">
    <w:p w:rsidR="00F30522" w:rsidRDefault="00F30522" w:rsidP="00A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D" w:rsidRDefault="00A2697D">
    <w:pPr>
      <w:pStyle w:val="a8"/>
      <w:jc w:val="right"/>
    </w:pPr>
  </w:p>
  <w:p w:rsidR="00A2697D" w:rsidRDefault="00A269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22" w:rsidRDefault="00F30522" w:rsidP="00A2697D">
      <w:pPr>
        <w:spacing w:after="0" w:line="240" w:lineRule="auto"/>
      </w:pPr>
      <w:r>
        <w:separator/>
      </w:r>
    </w:p>
  </w:footnote>
  <w:footnote w:type="continuationSeparator" w:id="0">
    <w:p w:rsidR="00F30522" w:rsidRDefault="00F30522" w:rsidP="00A2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67735D3"/>
    <w:multiLevelType w:val="hybridMultilevel"/>
    <w:tmpl w:val="AD6CA16A"/>
    <w:lvl w:ilvl="0" w:tplc="436E38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00A7"/>
    <w:multiLevelType w:val="hybridMultilevel"/>
    <w:tmpl w:val="D2361270"/>
    <w:lvl w:ilvl="0" w:tplc="A474A3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3446"/>
    <w:multiLevelType w:val="hybridMultilevel"/>
    <w:tmpl w:val="9D2042C8"/>
    <w:lvl w:ilvl="0" w:tplc="B67E8C6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830"/>
    <w:multiLevelType w:val="hybridMultilevel"/>
    <w:tmpl w:val="216A44BE"/>
    <w:lvl w:ilvl="0" w:tplc="5D74A1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9C53400"/>
    <w:multiLevelType w:val="hybridMultilevel"/>
    <w:tmpl w:val="046CF8D6"/>
    <w:lvl w:ilvl="0" w:tplc="C7FCC76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F0893"/>
    <w:multiLevelType w:val="hybridMultilevel"/>
    <w:tmpl w:val="3252C25A"/>
    <w:lvl w:ilvl="0" w:tplc="955A3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C7440"/>
    <w:multiLevelType w:val="hybridMultilevel"/>
    <w:tmpl w:val="EFBA7CB8"/>
    <w:lvl w:ilvl="0" w:tplc="3EA6C2A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0246B"/>
    <w:rsid w:val="00050CDC"/>
    <w:rsid w:val="000616DC"/>
    <w:rsid w:val="000771D8"/>
    <w:rsid w:val="00085507"/>
    <w:rsid w:val="000B5436"/>
    <w:rsid w:val="000C3C37"/>
    <w:rsid w:val="0010554E"/>
    <w:rsid w:val="001262B4"/>
    <w:rsid w:val="001321B2"/>
    <w:rsid w:val="001526F6"/>
    <w:rsid w:val="00154B77"/>
    <w:rsid w:val="00197964"/>
    <w:rsid w:val="001B7B8D"/>
    <w:rsid w:val="001D78D9"/>
    <w:rsid w:val="00234B40"/>
    <w:rsid w:val="002704D3"/>
    <w:rsid w:val="002C0CA6"/>
    <w:rsid w:val="002C42E0"/>
    <w:rsid w:val="00434F84"/>
    <w:rsid w:val="004506B6"/>
    <w:rsid w:val="0045502E"/>
    <w:rsid w:val="004A1FF2"/>
    <w:rsid w:val="004D0A78"/>
    <w:rsid w:val="00500B57"/>
    <w:rsid w:val="005209F0"/>
    <w:rsid w:val="00592D48"/>
    <w:rsid w:val="005B0D62"/>
    <w:rsid w:val="005E2A97"/>
    <w:rsid w:val="005E61A6"/>
    <w:rsid w:val="006B17D6"/>
    <w:rsid w:val="006B3BDB"/>
    <w:rsid w:val="00702E49"/>
    <w:rsid w:val="0071182F"/>
    <w:rsid w:val="007F77B7"/>
    <w:rsid w:val="008370A2"/>
    <w:rsid w:val="00857BBB"/>
    <w:rsid w:val="00862FB1"/>
    <w:rsid w:val="00871841"/>
    <w:rsid w:val="009A05F8"/>
    <w:rsid w:val="009B76BC"/>
    <w:rsid w:val="009D5DDA"/>
    <w:rsid w:val="00A24592"/>
    <w:rsid w:val="00A2697D"/>
    <w:rsid w:val="00AB5C79"/>
    <w:rsid w:val="00AF366B"/>
    <w:rsid w:val="00BB22B8"/>
    <w:rsid w:val="00BB5A3A"/>
    <w:rsid w:val="00BC5BED"/>
    <w:rsid w:val="00BE0BF2"/>
    <w:rsid w:val="00BF37ED"/>
    <w:rsid w:val="00C24F16"/>
    <w:rsid w:val="00C63084"/>
    <w:rsid w:val="00CE0460"/>
    <w:rsid w:val="00D67FF9"/>
    <w:rsid w:val="00DA47F9"/>
    <w:rsid w:val="00DD4D3F"/>
    <w:rsid w:val="00DE1F73"/>
    <w:rsid w:val="00DF25B8"/>
    <w:rsid w:val="00E13C48"/>
    <w:rsid w:val="00E74E78"/>
    <w:rsid w:val="00EA68B9"/>
    <w:rsid w:val="00F30522"/>
    <w:rsid w:val="00F32A6A"/>
    <w:rsid w:val="00F60A30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2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97D"/>
  </w:style>
  <w:style w:type="paragraph" w:styleId="a8">
    <w:name w:val="footer"/>
    <w:basedOn w:val="a"/>
    <w:link w:val="a9"/>
    <w:uiPriority w:val="99"/>
    <w:unhideWhenUsed/>
    <w:rsid w:val="00A2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97D"/>
  </w:style>
  <w:style w:type="paragraph" w:styleId="aa">
    <w:name w:val="Normal (Web)"/>
    <w:basedOn w:val="a"/>
    <w:uiPriority w:val="99"/>
    <w:semiHidden/>
    <w:unhideWhenUsed/>
    <w:rsid w:val="0008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2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97D"/>
  </w:style>
  <w:style w:type="paragraph" w:styleId="a8">
    <w:name w:val="footer"/>
    <w:basedOn w:val="a"/>
    <w:link w:val="a9"/>
    <w:uiPriority w:val="99"/>
    <w:unhideWhenUsed/>
    <w:rsid w:val="00A2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97D"/>
  </w:style>
  <w:style w:type="paragraph" w:styleId="aa">
    <w:name w:val="Normal (Web)"/>
    <w:basedOn w:val="a"/>
    <w:uiPriority w:val="99"/>
    <w:semiHidden/>
    <w:unhideWhenUsed/>
    <w:rsid w:val="0008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2014-06-26T04:31:00Z</cp:lastPrinted>
  <dcterms:created xsi:type="dcterms:W3CDTF">2014-06-02T02:54:00Z</dcterms:created>
  <dcterms:modified xsi:type="dcterms:W3CDTF">2014-07-10T01:35:00Z</dcterms:modified>
</cp:coreProperties>
</file>