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595DE2" w:rsidRPr="00AB5C87" w:rsidTr="000218C4">
        <w:trPr>
          <w:trHeight w:val="56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595DE2" w:rsidRPr="00AB5C87" w:rsidTr="000218C4">
        <w:trPr>
          <w:trHeight w:val="267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369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E243F3" w:rsidRPr="00AB5C87" w:rsidTr="00E243F3">
        <w:trPr>
          <w:trHeight w:val="87"/>
        </w:trPr>
        <w:tc>
          <w:tcPr>
            <w:tcW w:w="10173" w:type="dxa"/>
          </w:tcPr>
          <w:p w:rsidR="00E243F3" w:rsidRPr="00A870C9" w:rsidRDefault="00E243F3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14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ноября </w:t>
            </w:r>
            <w:bookmarkStart w:id="0" w:name="_GoBack"/>
            <w:bookmarkEnd w:id="0"/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2016г.                                                      № 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117а</w:t>
            </w:r>
          </w:p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п. 4-е отделение ГСС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tabs>
                <w:tab w:val="left" w:pos="5529"/>
              </w:tabs>
              <w:spacing w:after="0" w:line="240" w:lineRule="auto"/>
              <w:ind w:right="4428"/>
              <w:jc w:val="both"/>
              <w:rPr>
                <w:lang w:eastAsia="ru-RU"/>
              </w:rPr>
            </w:pP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E243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условий для развития на территории Писаревского сельского поселения физической культуры и массового спорта</w:t>
            </w:r>
            <w:r w:rsidR="00E243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95DE2" w:rsidRPr="00C266AC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6AC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8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9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от 06.10.2003 года  </w:t>
      </w:r>
      <w:r>
        <w:rPr>
          <w:rFonts w:ascii="Times New Roman" w:hAnsi="Times New Roman"/>
          <w:sz w:val="28"/>
          <w:szCs w:val="28"/>
        </w:rPr>
        <w:t>№</w:t>
      </w:r>
      <w:r w:rsidRPr="00C266A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266A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E243F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C266AC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>
        <w:rPr>
          <w:rFonts w:ascii="Times New Roman" w:hAnsi="Times New Roman"/>
          <w:sz w:val="28"/>
          <w:szCs w:val="28"/>
        </w:rPr>
        <w:t>Писаревского сельского поселения от 25 декабря 2015 года № 93</w:t>
      </w:r>
      <w:r w:rsidRPr="00C266AC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Писаревского сельского поселения</w:t>
      </w:r>
      <w:r w:rsidRPr="00C266AC">
        <w:rPr>
          <w:rFonts w:ascii="Times New Roman" w:hAnsi="Times New Roman"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95DE2" w:rsidRPr="00A870C9" w:rsidRDefault="00595DE2" w:rsidP="00E243F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595DE2" w:rsidRPr="00A870C9" w:rsidRDefault="00595DE2" w:rsidP="00E24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1.Утвердить муниципальную программу «</w:t>
      </w:r>
      <w:r w:rsidRPr="003440E9">
        <w:rPr>
          <w:rFonts w:ascii="Times New Roman" w:hAnsi="Times New Roman"/>
          <w:sz w:val="28"/>
          <w:szCs w:val="28"/>
          <w:lang w:eastAsia="ru-RU"/>
        </w:rPr>
        <w:t xml:space="preserve">Обеспечение условий для развития на территории Писаревского сельского поселения физической культуры и массового спорта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3440E9">
        <w:rPr>
          <w:rFonts w:ascii="Times New Roman" w:hAnsi="Times New Roman"/>
          <w:sz w:val="28"/>
          <w:szCs w:val="28"/>
          <w:lang w:eastAsia="ru-RU"/>
        </w:rPr>
        <w:t xml:space="preserve"> 2017-2019гг</w:t>
      </w:r>
      <w:r>
        <w:rPr>
          <w:rFonts w:ascii="Times New Roman" w:hAnsi="Times New Roman"/>
          <w:sz w:val="28"/>
          <w:szCs w:val="28"/>
          <w:lang w:eastAsia="ru-RU"/>
        </w:rPr>
        <w:t>.»</w:t>
      </w:r>
    </w:p>
    <w:p w:rsidR="00595DE2" w:rsidRPr="00D02B7F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595DE2" w:rsidRPr="00AC6C48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документ </w:t>
      </w:r>
      <w:r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1 января 2017 года</w:t>
      </w:r>
      <w:r w:rsidRPr="00AC6C48">
        <w:rPr>
          <w:rFonts w:ascii="Times New Roman" w:hAnsi="Times New Roman"/>
          <w:sz w:val="28"/>
          <w:szCs w:val="28"/>
        </w:rPr>
        <w:t>.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02B7F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5DE2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243F3" w:rsidRPr="00A870C9" w:rsidRDefault="00E243F3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>Глава Писаревского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</w:t>
      </w:r>
      <w:r w:rsidR="00E24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В.И. Шевцов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Писаревского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</w:t>
      </w:r>
      <w:r w:rsidRPr="000218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0218C4">
        <w:rPr>
          <w:rFonts w:ascii="Times New Roman" w:hAnsi="Times New Roman"/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6 г"/>
        </w:smartTagPr>
        <w:r w:rsidRPr="000218C4">
          <w:rPr>
            <w:rFonts w:ascii="Times New Roman" w:hAnsi="Times New Roman"/>
            <w:sz w:val="28"/>
            <w:szCs w:val="28"/>
          </w:rPr>
          <w:t>2016 г</w:t>
        </w:r>
      </w:smartTag>
      <w:r w:rsidRPr="000218C4">
        <w:rPr>
          <w:rFonts w:ascii="Times New Roman" w:hAnsi="Times New Roman"/>
          <w:sz w:val="28"/>
          <w:szCs w:val="28"/>
        </w:rPr>
        <w:t>.  №</w:t>
      </w:r>
      <w:r>
        <w:rPr>
          <w:rFonts w:ascii="Times New Roman" w:hAnsi="Times New Roman"/>
          <w:sz w:val="28"/>
          <w:szCs w:val="28"/>
        </w:rPr>
        <w:t>__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8C4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условий для развития на территории Писаревского сельского поселения физической культуры и массового спорта 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  <w:lang w:eastAsia="ru-RU"/>
        </w:rPr>
        <w:t>на 2017-2019гг.»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BB685B" w:rsidRDefault="00595DE2" w:rsidP="00E243F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Писаревского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муниципального образования</w:t>
      </w:r>
    </w:p>
    <w:p w:rsidR="00595DE2" w:rsidRPr="00BB685B" w:rsidRDefault="00595DE2" w:rsidP="00E243F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proofErr w:type="spellStart"/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</w:t>
      </w:r>
      <w:proofErr w:type="spellEnd"/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района Иркутской области</w:t>
      </w:r>
    </w:p>
    <w:p w:rsidR="00595DE2" w:rsidRPr="00BB685B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95DE2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 xml:space="preserve">2016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595DE2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ПАСПОРТ 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43F3">
        <w:rPr>
          <w:rFonts w:ascii="Times New Roman" w:hAnsi="Times New Roman"/>
          <w:b/>
          <w:sz w:val="24"/>
          <w:szCs w:val="24"/>
          <w:lang w:eastAsia="ru-RU"/>
        </w:rPr>
        <w:t xml:space="preserve">«Обеспечение условий для развития на территории Писаревского сельского поселения физической культуры и массового спорта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3F3">
        <w:rPr>
          <w:rFonts w:ascii="Times New Roman" w:hAnsi="Times New Roman"/>
          <w:b/>
          <w:sz w:val="24"/>
          <w:szCs w:val="24"/>
          <w:lang w:eastAsia="ru-RU"/>
        </w:rPr>
        <w:t>на 2017-2019гг.»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</w:p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Писаревского сельского поселения, 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МКУК «КДЦ Писаревского МО»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МКУК «КДЦ Писаревского МО»</w:t>
            </w:r>
          </w:p>
        </w:tc>
      </w:tr>
      <w:tr w:rsidR="00595DE2" w:rsidRPr="00E243F3" w:rsidTr="00DA392A">
        <w:trPr>
          <w:trHeight w:val="623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массового спорта на территории Писаревского сельского поселения.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1.Развитие системы физкультурно-оздоровительных услуг, предоставляемых населению Писаревского сельского поселения.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2. Повышение интереса различных категорий граждан к занятиям физической культурой и спортом, формирование здорового образа жизни.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3.Содействие успешной социализации и эффективной самореализации молодёжи в интересах социально-экономического развития Писаревского муниципального образования.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4.Организация и проведение сельских спортивных и физкультурных мероприятий, участие спортсменов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официальных соревнованиях различного уровня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5. Формирование у населения Писаревского сельского поселения негативного отношения к незаконному обороту и потреблению наркотиков и других </w:t>
            </w:r>
            <w:proofErr w:type="spellStart"/>
            <w:r w:rsidRPr="00E243F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</w:tr>
      <w:tr w:rsidR="00595DE2" w:rsidRPr="00E243F3" w:rsidTr="00DA392A">
        <w:trPr>
          <w:trHeight w:val="307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595DE2" w:rsidRPr="00E243F3" w:rsidTr="00DA392A">
        <w:trPr>
          <w:trHeight w:val="416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Доля населения Писаревского сельского поселения, систематически занимающегося физической культурой и спортом.</w:t>
            </w:r>
          </w:p>
        </w:tc>
      </w:tr>
      <w:tr w:rsidR="00595DE2" w:rsidRPr="00E243F3" w:rsidTr="00DA392A">
        <w:trPr>
          <w:trHeight w:val="325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595DE2" w:rsidRPr="00E243F3" w:rsidTr="00DA392A">
        <w:trPr>
          <w:trHeight w:val="98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2017-2019гг. всего – 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243F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уб., в </w:t>
            </w:r>
            <w:proofErr w:type="spellStart"/>
            <w:r w:rsidRPr="00E243F3">
              <w:rPr>
                <w:rFonts w:ascii="Times New Roman" w:hAnsi="Times New Roman"/>
                <w:sz w:val="24"/>
                <w:szCs w:val="24"/>
              </w:rPr>
              <w:t>т.ч.: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финансирования по годам:</w:t>
            </w:r>
          </w:p>
          <w:p w:rsidR="00595DE2" w:rsidRPr="00E243F3" w:rsidRDefault="00595DE2" w:rsidP="00E243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2017 год - 30,0 тыс. рублей;</w:t>
            </w:r>
          </w:p>
          <w:p w:rsidR="00595DE2" w:rsidRPr="00E243F3" w:rsidRDefault="00595DE2" w:rsidP="00E243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2018 год - 10,0 тыс. рублей;</w:t>
            </w:r>
          </w:p>
          <w:p w:rsidR="00595DE2" w:rsidRPr="00E243F3" w:rsidRDefault="00595DE2" w:rsidP="00E243F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2019 год - 10,0 тыс. рублей.</w:t>
            </w:r>
          </w:p>
        </w:tc>
      </w:tr>
      <w:tr w:rsidR="00595DE2" w:rsidRPr="00E243F3" w:rsidTr="00DA392A">
        <w:trPr>
          <w:trHeight w:val="1799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1.Удельный вес численности  населения Писаревского сельского </w:t>
            </w:r>
            <w:proofErr w:type="gramStart"/>
            <w:r w:rsidRPr="00E243F3">
              <w:rPr>
                <w:rFonts w:ascii="Times New Roman" w:hAnsi="Times New Roman"/>
                <w:sz w:val="24"/>
                <w:szCs w:val="24"/>
              </w:rPr>
              <w:t>поселения, систематически занимающегося физической культурой и спортом к 2019 году составит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20%.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Основополагающей задачей современной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решению указанной задачи, а развитие </w:t>
      </w:r>
      <w:bookmarkStart w:id="1" w:name="51"/>
      <w:bookmarkEnd w:id="1"/>
      <w:r w:rsidRPr="00E243F3">
        <w:rPr>
          <w:rFonts w:ascii="Times New Roman" w:hAnsi="Times New Roman"/>
          <w:sz w:val="24"/>
          <w:szCs w:val="24"/>
        </w:rPr>
        <w:t>физической культуры и спорта, как одного из основных видов общей культуры современного человека является важной составной частью государственной социально-экономической политики.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Формирование физической активности и укрепление здоровья населения является важным условием успешного развития Писаревского сельского поселения. 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 - экономических, воспитательных и оздоровительных задач.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 и, в результате, принятия им решения в образе жизни.</w:t>
      </w:r>
    </w:p>
    <w:p w:rsidR="00595DE2" w:rsidRPr="00E243F3" w:rsidRDefault="00595DE2" w:rsidP="00E243F3">
      <w:pPr>
        <w:pStyle w:val="a4"/>
        <w:spacing w:before="0" w:beforeAutospacing="0" w:after="0" w:afterAutospacing="0"/>
        <w:ind w:firstLine="709"/>
        <w:jc w:val="both"/>
      </w:pPr>
      <w:r w:rsidRPr="00E243F3">
        <w:t xml:space="preserve">В Писаревском сельском поселении в настоящее время функционируют стадион «Урожай» в п. Центральные мастерские и корт в д. </w:t>
      </w:r>
      <w:proofErr w:type="spellStart"/>
      <w:r w:rsidRPr="00E243F3">
        <w:t>Булюшкина</w:t>
      </w:r>
      <w:proofErr w:type="spellEnd"/>
      <w:r w:rsidRPr="00E243F3">
        <w:t>. Данные спортивные сооружения собирают любителей спорта в любое время года. В копилке достижений у спортивных команд Писаревского сельского поселения большое количество призовых мест. Команды участвуют во всех районных спортивных мероприятиях, принимают участие в областных и зональных соревнованиях. На стадионе «Урожай» и на корте проводятся районные мероприятия.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 xml:space="preserve">Главной задачей на сегодняшний день является дальнейшее привлечение не только ребят, но и всего населения Писаревского сельского поселения к занятиям физическими упражнениями и спортом, и формирование у граждан устойчивого интереса к занятиям физической культурой. Не только отвлечение детей от вредных привычек, но и построение стереотипа  о действительном вреде здоровью курения и алкоголя. 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Для привлечения к участию в физкультурно-оздоровительных и массовых спортивных мероприятиях молодежи в Писаревском сельском поселении необходимо создать условия для их проведения по месту жительства и отдыха молодежи, а также обеспечить участие спортсменов поселения в соревнованиях разных уровней. А для этого нужно дополнительное финансирование.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Важной проблемой на сегодняшний момент является распространение среди населения, в том числе среди несовершеннолетних, пагубных привычек: курения, употребления алкоголя, наркотических и психотропных веществ.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Формирование негативного отношения к незаконному потреблению наркотиков и психотропных веществ в Писаревском сельском поселении реализуется через мероприятия, проводимые МКУК «КДЦ Писаревского МО».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В основе  данной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Писаревского сельского поселения.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решения. Можно выделить следующие основные преимущества программного метода: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- комплексный подход к решению проблемы;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- распределение полномочий и зон функциональной ответственности;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- эффективное планирование и мониторинг результатов реализации Программы.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2. ЦЕЛЬ И ЗАДАЧИ, ЦЕЛЕВЫЕ ПОКАЗАТЕЛИ,</w:t>
      </w: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СРОКИ РЕАЛИЗАЦИИ МУНИЦИПАЛЬНОЙ ПРОГРАММЫ</w:t>
      </w: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развития физической культуры и массового спорта на территории Писаревского сельского поселения.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1.Развитие системы физкультурно-оздоровительных услуг, предоставляемых населению Писаревского сельского поселения.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2. Повышение интереса различных категорий граждан к занятиям физической культурой и спортом, формирование здорового образа жизни.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3.Содействие успешной социализации и эффективной самореализации молодёжи в интересах социально-экономического развития Писаревского муниципального образования.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4.Организация и проведение сельских спортивных и физкультурных мероприятий, участие спортсменов </w:t>
      </w:r>
      <w:r w:rsidRPr="00E243F3">
        <w:rPr>
          <w:rFonts w:ascii="Times New Roman" w:hAnsi="Times New Roman"/>
          <w:color w:val="000000"/>
          <w:sz w:val="24"/>
          <w:szCs w:val="24"/>
        </w:rPr>
        <w:t>Писаревского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в официальных соревнованиях различного уровня.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5. Формирование у населения Писаревского сельского поселения негативного отношения к незаконному обороту и потреблению наркотиков и других </w:t>
      </w:r>
      <w:proofErr w:type="spellStart"/>
      <w:r w:rsidRPr="00E243F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веществ.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>Состав и значение целевых показателей муниципальной Программы приведены в Приложении 1 к муниципальной Программе.</w:t>
      </w:r>
      <w:proofErr w:type="gramEnd"/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3. ОБОСНОВАНИЕ ВЫДЕЛЕНИЯ ПОДПРОГРАММ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 ПИСАРЕВСКОГО СЕЛЬСКОГО ПОСЕЛЕНИЯ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 учреждением Писаревского сельского поселения формируются в соответствии с пунктом 3 статьи 69.2 Бюджетного кодекса Российской Федерации.</w:t>
      </w:r>
    </w:p>
    <w:p w:rsidR="00595DE2" w:rsidRPr="00E243F3" w:rsidRDefault="00595DE2" w:rsidP="00E243F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595DE2" w:rsidRPr="00E243F3" w:rsidRDefault="00595DE2" w:rsidP="00E24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53"/>
        <w:gridCol w:w="4947"/>
      </w:tblGrid>
      <w:tr w:rsidR="00595DE2" w:rsidRPr="00E243F3" w:rsidTr="00C266AC">
        <w:trPr>
          <w:trHeight w:val="705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595DE2" w:rsidRPr="00E243F3" w:rsidTr="00C266AC">
        <w:trPr>
          <w:trHeight w:val="291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595DE2" w:rsidRPr="00E243F3" w:rsidTr="00C266AC">
        <w:trPr>
          <w:trHeight w:val="413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Риск недостаточной обеспеченности финансовыми ресурсами мероприятий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Мониторинг и оценка эффективности программных мероприятий с целью возможного перераспределения средств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внутри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6. РЕСУРСНОЕ ОБЕСПЕЧЕНИЕ МУНИЦИПАЛЬНОЙ ПРОГРАММЫ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средств, предусмотренных в местном бюджете, представлено в приложении № 3к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4 к муниципальной программе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Раздел 7. ОЖИДАЕМЫЕ КОНЕЧНЫЕ РЕЗУЛЬТАТЫ РЕАЛИЗАЦИИ МУНИЦИПАЛЬНОЙ ПРОГРАММЫ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В целом, в результате реализации муниципальной  Программы у молодежи Писаревского сельского поселения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поселения. Реализация муниципальной Программы приведет к развитию физической культуры и массового спорта в Писаревском муниципальном образовании.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595DE2" w:rsidRPr="00E243F3" w:rsidRDefault="00595DE2" w:rsidP="00E243F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Доля населения Писаревского сельского </w:t>
      </w:r>
      <w:proofErr w:type="gramStart"/>
      <w:r w:rsidRPr="00E243F3">
        <w:rPr>
          <w:rFonts w:ascii="Times New Roman" w:hAnsi="Times New Roman"/>
          <w:sz w:val="24"/>
          <w:szCs w:val="24"/>
        </w:rPr>
        <w:t>поселения, систематически занимающегося физической культурой и спортом к 2019 году составит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20%.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Писаревского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СВЕДЕНИЯ</w:t>
      </w: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«Обеспечение условий для развития на территории Писаревского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595DE2" w:rsidRPr="005E377A" w:rsidTr="00DA392A">
        <w:tc>
          <w:tcPr>
            <w:tcW w:w="675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95DE2" w:rsidRPr="005E377A" w:rsidTr="00DA392A">
        <w:tc>
          <w:tcPr>
            <w:tcW w:w="675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595DE2" w:rsidRPr="005E377A" w:rsidTr="00DA392A">
        <w:tc>
          <w:tcPr>
            <w:tcW w:w="675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595DE2" w:rsidRPr="005E377A" w:rsidTr="00DA392A">
        <w:tc>
          <w:tcPr>
            <w:tcW w:w="9756" w:type="dxa"/>
            <w:gridSpan w:val="1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</w:p>
        </w:tc>
      </w:tr>
      <w:tr w:rsidR="00595DE2" w:rsidRPr="005E377A" w:rsidTr="00DA392A">
        <w:tc>
          <w:tcPr>
            <w:tcW w:w="675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Удельный вес численности населения Писаревского сельского поселения, систематически занимающегося физической культурой и спортом.</w:t>
            </w:r>
          </w:p>
        </w:tc>
        <w:tc>
          <w:tcPr>
            <w:tcW w:w="709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6" w:type="dxa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Писаревского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ПЕРЕЧЕНЬ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«Обеспечение условий для развития на территории Писаревского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1992"/>
        <w:gridCol w:w="1489"/>
        <w:gridCol w:w="1098"/>
        <w:gridCol w:w="1098"/>
        <w:gridCol w:w="1301"/>
        <w:gridCol w:w="2361"/>
      </w:tblGrid>
      <w:tr w:rsidR="00595DE2" w:rsidRPr="0015269C" w:rsidTr="00B7296C">
        <w:trPr>
          <w:trHeight w:val="166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526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26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95DE2" w:rsidRPr="0015269C" w:rsidTr="00B7296C">
        <w:trPr>
          <w:trHeight w:val="40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DE2" w:rsidRPr="0015269C" w:rsidTr="00B7296C">
        <w:trPr>
          <w:trHeight w:val="2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DE2" w:rsidRPr="0015269C" w:rsidTr="00911976">
        <w:trPr>
          <w:trHeight w:val="13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E73">
              <w:rPr>
                <w:rFonts w:ascii="Times New Roman" w:hAnsi="Times New Roman"/>
                <w:sz w:val="20"/>
                <w:szCs w:val="20"/>
              </w:rPr>
              <w:t xml:space="preserve">Оплата (аренда) транспорта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питания </w:t>
            </w:r>
            <w:r w:rsidRPr="001C3E73">
              <w:rPr>
                <w:rFonts w:ascii="Times New Roman" w:hAnsi="Times New Roman"/>
                <w:sz w:val="20"/>
                <w:szCs w:val="20"/>
              </w:rPr>
              <w:t>для участия в соревнованиях различного уровня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Писаревского сельского поселения,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 xml:space="preserve"> систематически занимающегося физической культурой и спортом.</w:t>
            </w:r>
          </w:p>
        </w:tc>
      </w:tr>
    </w:tbl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2" w:name="Par683"/>
      <w:bookmarkEnd w:id="2"/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Писаревского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Par806"/>
      <w:bookmarkEnd w:id="3"/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«Обеспечение условий для развития на территории Писаревского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ПИСАРЕВСКОГО МУНИЦИПАЛЬНОГО ОБРАЗОВАНИЯ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595DE2" w:rsidRPr="00D75AD6" w:rsidTr="00396399">
        <w:tc>
          <w:tcPr>
            <w:tcW w:w="195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первый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второй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третий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2019 год</w:t>
            </w:r>
          </w:p>
        </w:tc>
      </w:tr>
      <w:tr w:rsidR="00595DE2" w:rsidRPr="00D75AD6" w:rsidTr="00396399">
        <w:tc>
          <w:tcPr>
            <w:tcW w:w="195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6</w:t>
            </w:r>
          </w:p>
        </w:tc>
      </w:tr>
      <w:tr w:rsidR="00595DE2" w:rsidRPr="00D75AD6" w:rsidTr="00396399">
        <w:tc>
          <w:tcPr>
            <w:tcW w:w="195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96399">
              <w:rPr>
                <w:rFonts w:ascii="Times New Roman" w:hAnsi="Times New Roman"/>
              </w:rPr>
              <w:t xml:space="preserve">Муниципальная программа </w:t>
            </w:r>
            <w:r w:rsidRPr="00396399">
              <w:rPr>
                <w:rFonts w:ascii="Times New Roman" w:hAnsi="Times New Roman"/>
                <w:lang w:eastAsia="ru-RU"/>
              </w:rPr>
              <w:t xml:space="preserve">«Обеспечение условий для развития на территории Писаревского сельского 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lang w:eastAsia="ru-RU"/>
              </w:rPr>
              <w:t>поселения физической культуры и массового спорта на 2017-2019гг.»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Всего, в том числе: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Местный бюджет (далее – </w:t>
            </w:r>
            <w:r w:rsidRPr="00396399">
              <w:rPr>
                <w:rFonts w:ascii="Times New Roman" w:hAnsi="Times New Roman"/>
                <w:b/>
              </w:rPr>
              <w:t>МБ</w:t>
            </w:r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rPr>
          <w:trHeight w:val="516"/>
        </w:trPr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595DE2" w:rsidRPr="00D75AD6" w:rsidTr="00396399">
        <w:trPr>
          <w:trHeight w:val="147"/>
        </w:trPr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</w:tbl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Писаревского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sz w:val="24"/>
          <w:szCs w:val="24"/>
        </w:rPr>
        <w:tab/>
      </w:r>
      <w:r w:rsidRPr="00E243F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«Обеспечение условий для развития на территории Писаревского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tabs>
          <w:tab w:val="left" w:pos="4044"/>
        </w:tabs>
        <w:spacing w:after="0" w:line="240" w:lineRule="auto"/>
        <w:jc w:val="center"/>
        <w:rPr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595DE2" w:rsidRPr="00541C86" w:rsidTr="00CF6A21"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95DE2" w:rsidRPr="00541C86" w:rsidTr="00CF6A21">
        <w:tc>
          <w:tcPr>
            <w:tcW w:w="195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DE2" w:rsidRPr="00541C86" w:rsidTr="00CF6A21"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99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</w:p>
          <w:p w:rsidR="00595DE2" w:rsidRPr="00396399" w:rsidRDefault="00595DE2" w:rsidP="00E24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proofErr w:type="spellStart"/>
            <w:r w:rsidRPr="00396399">
              <w:rPr>
                <w:rFonts w:ascii="Times New Roman" w:hAnsi="Times New Roman"/>
                <w:sz w:val="20"/>
                <w:szCs w:val="20"/>
              </w:rPr>
              <w:t>Тулунского</w:t>
            </w:r>
            <w:proofErr w:type="spellEnd"/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«Оплата (аренда) транспорта  и питания для участия в соревнованиях различного уровня»</w:t>
            </w: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56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56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95DE2" w:rsidRDefault="00595DE2" w:rsidP="00E243F3">
      <w:pPr>
        <w:spacing w:after="0" w:line="240" w:lineRule="auto"/>
      </w:pPr>
    </w:p>
    <w:sectPr w:rsidR="00595DE2" w:rsidSect="00C266A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F5" w:rsidRDefault="000F66F5" w:rsidP="00C266AC">
      <w:pPr>
        <w:spacing w:after="0" w:line="240" w:lineRule="auto"/>
      </w:pPr>
      <w:r>
        <w:separator/>
      </w:r>
    </w:p>
  </w:endnote>
  <w:endnote w:type="continuationSeparator" w:id="0">
    <w:p w:rsidR="000F66F5" w:rsidRDefault="000F66F5" w:rsidP="00C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E2" w:rsidRDefault="00595DE2">
    <w:pPr>
      <w:pStyle w:val="ad"/>
      <w:jc w:val="right"/>
    </w:pPr>
  </w:p>
  <w:p w:rsidR="00595DE2" w:rsidRDefault="00595D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F5" w:rsidRDefault="000F66F5" w:rsidP="00C266AC">
      <w:pPr>
        <w:spacing w:after="0" w:line="240" w:lineRule="auto"/>
      </w:pPr>
      <w:r>
        <w:separator/>
      </w:r>
    </w:p>
  </w:footnote>
  <w:footnote w:type="continuationSeparator" w:id="0">
    <w:p w:rsidR="000F66F5" w:rsidRDefault="000F66F5" w:rsidP="00C2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6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8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0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6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4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35"/>
  </w:num>
  <w:num w:numId="9">
    <w:abstractNumId w:val="19"/>
  </w:num>
  <w:num w:numId="10">
    <w:abstractNumId w:val="22"/>
  </w:num>
  <w:num w:numId="11">
    <w:abstractNumId w:val="29"/>
  </w:num>
  <w:num w:numId="12">
    <w:abstractNumId w:val="14"/>
  </w:num>
  <w:num w:numId="13">
    <w:abstractNumId w:val="30"/>
  </w:num>
  <w:num w:numId="14">
    <w:abstractNumId w:val="24"/>
  </w:num>
  <w:num w:numId="15">
    <w:abstractNumId w:val="16"/>
  </w:num>
  <w:num w:numId="16">
    <w:abstractNumId w:val="28"/>
  </w:num>
  <w:num w:numId="17">
    <w:abstractNumId w:val="21"/>
  </w:num>
  <w:num w:numId="18">
    <w:abstractNumId w:val="17"/>
  </w:num>
  <w:num w:numId="19">
    <w:abstractNumId w:val="15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1"/>
  </w:num>
  <w:num w:numId="25">
    <w:abstractNumId w:val="0"/>
  </w:num>
  <w:num w:numId="26">
    <w:abstractNumId w:val="6"/>
  </w:num>
  <w:num w:numId="27">
    <w:abstractNumId w:val="9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7"/>
  </w:num>
  <w:num w:numId="33">
    <w:abstractNumId w:val="32"/>
  </w:num>
  <w:num w:numId="34">
    <w:abstractNumId w:val="34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A43"/>
    <w:rsid w:val="000218C4"/>
    <w:rsid w:val="00031D1F"/>
    <w:rsid w:val="00045CAC"/>
    <w:rsid w:val="0006421D"/>
    <w:rsid w:val="000D6540"/>
    <w:rsid w:val="000E7AAE"/>
    <w:rsid w:val="000F66F5"/>
    <w:rsid w:val="00105823"/>
    <w:rsid w:val="001113CA"/>
    <w:rsid w:val="00130E72"/>
    <w:rsid w:val="0013707E"/>
    <w:rsid w:val="0015269C"/>
    <w:rsid w:val="00191400"/>
    <w:rsid w:val="001949C5"/>
    <w:rsid w:val="001A43EC"/>
    <w:rsid w:val="001C3E73"/>
    <w:rsid w:val="001D3F9A"/>
    <w:rsid w:val="00211E69"/>
    <w:rsid w:val="00231816"/>
    <w:rsid w:val="00241B62"/>
    <w:rsid w:val="002C2893"/>
    <w:rsid w:val="003440E9"/>
    <w:rsid w:val="00396399"/>
    <w:rsid w:val="003A39B3"/>
    <w:rsid w:val="003A770F"/>
    <w:rsid w:val="003C36F2"/>
    <w:rsid w:val="00437EF7"/>
    <w:rsid w:val="0048715B"/>
    <w:rsid w:val="0052550E"/>
    <w:rsid w:val="00527ED4"/>
    <w:rsid w:val="00541C86"/>
    <w:rsid w:val="00595DE2"/>
    <w:rsid w:val="005E377A"/>
    <w:rsid w:val="00617FDA"/>
    <w:rsid w:val="006569B9"/>
    <w:rsid w:val="0068239C"/>
    <w:rsid w:val="00737B45"/>
    <w:rsid w:val="00775F2A"/>
    <w:rsid w:val="00786695"/>
    <w:rsid w:val="007D680A"/>
    <w:rsid w:val="00824DB7"/>
    <w:rsid w:val="0088676B"/>
    <w:rsid w:val="00887313"/>
    <w:rsid w:val="008906D1"/>
    <w:rsid w:val="008D1A43"/>
    <w:rsid w:val="008D66BC"/>
    <w:rsid w:val="00911976"/>
    <w:rsid w:val="00937907"/>
    <w:rsid w:val="009664BF"/>
    <w:rsid w:val="009728DF"/>
    <w:rsid w:val="00A0761A"/>
    <w:rsid w:val="00A271C6"/>
    <w:rsid w:val="00A40FCA"/>
    <w:rsid w:val="00A870C9"/>
    <w:rsid w:val="00AB5C87"/>
    <w:rsid w:val="00AC6C48"/>
    <w:rsid w:val="00AE6460"/>
    <w:rsid w:val="00B7296C"/>
    <w:rsid w:val="00BA4C39"/>
    <w:rsid w:val="00BB685B"/>
    <w:rsid w:val="00BD0063"/>
    <w:rsid w:val="00C266AC"/>
    <w:rsid w:val="00C66C36"/>
    <w:rsid w:val="00C67235"/>
    <w:rsid w:val="00C84E98"/>
    <w:rsid w:val="00CC13E4"/>
    <w:rsid w:val="00CF6A21"/>
    <w:rsid w:val="00D02B7F"/>
    <w:rsid w:val="00D134FF"/>
    <w:rsid w:val="00D41147"/>
    <w:rsid w:val="00D75AD6"/>
    <w:rsid w:val="00DA392A"/>
    <w:rsid w:val="00DA56F4"/>
    <w:rsid w:val="00E01A42"/>
    <w:rsid w:val="00E243F3"/>
    <w:rsid w:val="00EA2C9B"/>
    <w:rsid w:val="00EE7F04"/>
    <w:rsid w:val="00EF1634"/>
    <w:rsid w:val="00F02224"/>
    <w:rsid w:val="00F66216"/>
    <w:rsid w:val="00F77BEB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66A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66A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66A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266A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064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7313"/>
    <w:pPr>
      <w:ind w:left="720"/>
      <w:contextualSpacing/>
    </w:pPr>
  </w:style>
  <w:style w:type="paragraph" w:styleId="a4">
    <w:name w:val="Normal (Web)"/>
    <w:basedOn w:val="a"/>
    <w:uiPriority w:val="99"/>
    <w:rsid w:val="00DA5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A56F4"/>
    <w:rPr>
      <w:rFonts w:cs="Times New Roman"/>
      <w:b/>
      <w:bCs/>
    </w:rPr>
  </w:style>
  <w:style w:type="paragraph" w:customStyle="1" w:styleId="ConsPlusNormal">
    <w:name w:val="ConsPlusNormal"/>
    <w:uiPriority w:val="99"/>
    <w:rsid w:val="00775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C266A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6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link w:val="a8"/>
    <w:uiPriority w:val="99"/>
    <w:qFormat/>
    <w:rsid w:val="00C266AC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C266AC"/>
    <w:rPr>
      <w:rFonts w:cs="Times New Roman"/>
      <w:sz w:val="22"/>
      <w:szCs w:val="22"/>
      <w:lang w:val="ru-RU" w:eastAsia="en-US" w:bidi="ar-SA"/>
    </w:rPr>
  </w:style>
  <w:style w:type="paragraph" w:customStyle="1" w:styleId="normalweb">
    <w:name w:val="normalweb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26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66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a">
    <w:name w:val="Шапка (герб)"/>
    <w:basedOn w:val="a"/>
    <w:uiPriority w:val="99"/>
    <w:rsid w:val="00C266A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C266AC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C266AC"/>
    <w:rPr>
      <w:rFonts w:eastAsia="Times New Roman" w:cs="Times New Roman"/>
      <w:lang w:eastAsia="ru-RU"/>
    </w:rPr>
  </w:style>
  <w:style w:type="paragraph" w:customStyle="1" w:styleId="af">
    <w:name w:val="Знак Знак Знак"/>
    <w:basedOn w:val="a"/>
    <w:uiPriority w:val="99"/>
    <w:rsid w:val="00C266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Текст выноски Знак"/>
    <w:link w:val="af1"/>
    <w:uiPriority w:val="99"/>
    <w:semiHidden/>
    <w:locked/>
    <w:rsid w:val="00C266AC"/>
    <w:rPr>
      <w:rFonts w:ascii="Tahoma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C266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FA457D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uiPriority w:val="99"/>
    <w:semiHidden/>
    <w:rsid w:val="00C266AC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rsid w:val="00C266A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C266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C266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uiPriority w:val="99"/>
    <w:rsid w:val="00C266A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C266AC"/>
  </w:style>
  <w:style w:type="paragraph" w:customStyle="1" w:styleId="31">
    <w:name w:val="31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uiPriority w:val="99"/>
    <w:rsid w:val="00C266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2921</Words>
  <Characters>16653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32</cp:revision>
  <dcterms:created xsi:type="dcterms:W3CDTF">2016-12-19T05:05:00Z</dcterms:created>
  <dcterms:modified xsi:type="dcterms:W3CDTF">2017-01-10T06:07:00Z</dcterms:modified>
</cp:coreProperties>
</file>