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9684" w:type="dxa"/>
        <w:tblLook w:val="01E0" w:firstRow="1" w:lastRow="1" w:firstColumn="1" w:lastColumn="1" w:noHBand="0" w:noVBand="0"/>
      </w:tblPr>
      <w:tblGrid>
        <w:gridCol w:w="9684"/>
      </w:tblGrid>
      <w:tr w:rsidR="00C04EA6" w:rsidRPr="0036350D" w:rsidTr="00A2158A">
        <w:trPr>
          <w:trHeight w:val="276"/>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ИРКУТСКАЯ ОБЛАСТЬ</w:t>
            </w:r>
          </w:p>
        </w:tc>
      </w:tr>
      <w:tr w:rsidR="00C04EA6" w:rsidRPr="0036350D" w:rsidTr="00A2158A">
        <w:trPr>
          <w:trHeight w:val="866"/>
        </w:trPr>
        <w:tc>
          <w:tcPr>
            <w:tcW w:w="9684" w:type="dxa"/>
          </w:tcPr>
          <w:p w:rsidR="00C04EA6" w:rsidRPr="0036350D"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pacing w:val="20"/>
                <w:sz w:val="28"/>
                <w:szCs w:val="28"/>
                <w:lang w:eastAsia="ru-RU"/>
              </w:rPr>
              <w:t>ТУЛУНСКИЙ РАЙОН</w:t>
            </w:r>
          </w:p>
          <w:p w:rsidR="00C04EA6" w:rsidRPr="002A1101"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Cs w:val="28"/>
                <w:lang w:eastAsia="ru-RU"/>
              </w:rPr>
            </w:pPr>
          </w:p>
          <w:p w:rsidR="00C04EA6" w:rsidRPr="0036350D" w:rsidRDefault="00C04EA6" w:rsidP="00A215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8"/>
                <w:lang w:eastAsia="ru-RU"/>
              </w:rPr>
            </w:pPr>
            <w:r w:rsidRPr="0036350D">
              <w:rPr>
                <w:rFonts w:ascii="Times New Roman" w:eastAsia="Times New Roman" w:hAnsi="Times New Roman" w:cs="Times New Roman"/>
                <w:b/>
                <w:spacing w:val="20"/>
                <w:sz w:val="28"/>
                <w:szCs w:val="28"/>
                <w:lang w:eastAsia="ru-RU"/>
              </w:rPr>
              <w:t>АДМИНИСТРАЦИЯ</w:t>
            </w:r>
          </w:p>
        </w:tc>
      </w:tr>
      <w:tr w:rsidR="00C04EA6" w:rsidRPr="0036350D" w:rsidTr="00A2158A">
        <w:trPr>
          <w:trHeight w:val="263"/>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val="en-US" w:eastAsia="ru-RU"/>
              </w:rPr>
            </w:pPr>
            <w:r w:rsidRPr="0036350D">
              <w:rPr>
                <w:rFonts w:ascii="Times New Roman" w:eastAsia="Times New Roman" w:hAnsi="Times New Roman" w:cs="Times New Roman"/>
                <w:b/>
                <w:spacing w:val="20"/>
                <w:sz w:val="28"/>
                <w:szCs w:val="28"/>
                <w:lang w:eastAsia="ru-RU"/>
              </w:rPr>
              <w:t xml:space="preserve">              ПИСАРЕВСКОГО СЕЛЬСКОГО ПОСЕЛЕНИЯ</w:t>
            </w:r>
          </w:p>
        </w:tc>
      </w:tr>
      <w:tr w:rsidR="00C04EA6" w:rsidRPr="0036350D" w:rsidTr="00A2158A">
        <w:trPr>
          <w:trHeight w:val="276"/>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p>
        </w:tc>
      </w:tr>
      <w:tr w:rsidR="00C04EA6" w:rsidRPr="0036350D" w:rsidTr="00A2158A">
        <w:trPr>
          <w:trHeight w:val="364"/>
        </w:trPr>
        <w:tc>
          <w:tcPr>
            <w:tcW w:w="9684"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32"/>
                <w:szCs w:val="32"/>
                <w:lang w:eastAsia="ru-RU"/>
              </w:rPr>
            </w:pPr>
            <w:r w:rsidRPr="0036350D">
              <w:rPr>
                <w:rFonts w:ascii="Times New Roman" w:eastAsia="Times New Roman" w:hAnsi="Times New Roman" w:cs="Times New Roman"/>
                <w:b/>
                <w:spacing w:val="20"/>
                <w:sz w:val="28"/>
                <w:szCs w:val="28"/>
                <w:lang w:eastAsia="ru-RU"/>
              </w:rPr>
              <w:t xml:space="preserve">                             </w:t>
            </w:r>
            <w:r w:rsidRPr="0036350D">
              <w:rPr>
                <w:rFonts w:ascii="Times New Roman" w:eastAsia="Times New Roman" w:hAnsi="Times New Roman" w:cs="Times New Roman"/>
                <w:b/>
                <w:spacing w:val="20"/>
                <w:sz w:val="32"/>
                <w:szCs w:val="32"/>
                <w:lang w:eastAsia="ru-RU"/>
              </w:rPr>
              <w:t xml:space="preserve">П О С Т А Н О В </w:t>
            </w:r>
            <w:proofErr w:type="gramStart"/>
            <w:r w:rsidRPr="0036350D">
              <w:rPr>
                <w:rFonts w:ascii="Times New Roman" w:eastAsia="Times New Roman" w:hAnsi="Times New Roman" w:cs="Times New Roman"/>
                <w:b/>
                <w:spacing w:val="20"/>
                <w:sz w:val="32"/>
                <w:szCs w:val="32"/>
                <w:lang w:eastAsia="ru-RU"/>
              </w:rPr>
              <w:t>Л  Е</w:t>
            </w:r>
            <w:proofErr w:type="gramEnd"/>
            <w:r w:rsidRPr="0036350D">
              <w:rPr>
                <w:rFonts w:ascii="Times New Roman" w:eastAsia="Times New Roman" w:hAnsi="Times New Roman" w:cs="Times New Roman"/>
                <w:b/>
                <w:spacing w:val="20"/>
                <w:sz w:val="32"/>
                <w:szCs w:val="32"/>
                <w:lang w:eastAsia="ru-RU"/>
              </w:rPr>
              <w:t xml:space="preserve"> Н И Е</w:t>
            </w:r>
          </w:p>
        </w:tc>
      </w:tr>
      <w:tr w:rsidR="00C04EA6" w:rsidRPr="002A1101" w:rsidTr="00A2158A">
        <w:trPr>
          <w:trHeight w:val="364"/>
        </w:trPr>
        <w:tc>
          <w:tcPr>
            <w:tcW w:w="9684" w:type="dxa"/>
          </w:tcPr>
          <w:p w:rsidR="00C04EA6" w:rsidRPr="002A1101" w:rsidRDefault="00C04EA6" w:rsidP="00A2158A">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Cs w:val="20"/>
                <w:lang w:eastAsia="ru-RU"/>
              </w:rPr>
            </w:pPr>
          </w:p>
        </w:tc>
      </w:tr>
      <w:tr w:rsidR="00C04EA6" w:rsidRPr="0036350D" w:rsidTr="00A2158A">
        <w:trPr>
          <w:trHeight w:val="288"/>
        </w:trPr>
        <w:tc>
          <w:tcPr>
            <w:tcW w:w="9684" w:type="dxa"/>
          </w:tcPr>
          <w:p w:rsidR="00C04EA6" w:rsidRPr="0036350D" w:rsidRDefault="00C04EA6" w:rsidP="00C04EA6">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28"/>
                <w:szCs w:val="20"/>
                <w:lang w:val="en-US" w:eastAsia="ru-RU"/>
              </w:rPr>
            </w:pPr>
            <w:r w:rsidRPr="0036350D">
              <w:rPr>
                <w:rFonts w:ascii="Times New Roman" w:eastAsia="Times New Roman" w:hAnsi="Times New Roman" w:cs="Times New Roman"/>
                <w:b/>
                <w:spacing w:val="20"/>
                <w:sz w:val="28"/>
                <w:szCs w:val="20"/>
                <w:lang w:eastAsia="ru-RU"/>
              </w:rPr>
              <w:t>«</w:t>
            </w:r>
            <w:proofErr w:type="gramStart"/>
            <w:r w:rsidRPr="0036350D">
              <w:rPr>
                <w:rFonts w:ascii="Times New Roman" w:eastAsia="Times New Roman" w:hAnsi="Times New Roman" w:cs="Times New Roman"/>
                <w:b/>
                <w:spacing w:val="20"/>
                <w:sz w:val="28"/>
                <w:szCs w:val="20"/>
                <w:lang w:eastAsia="ru-RU"/>
              </w:rPr>
              <w:t>01»  апреля</w:t>
            </w:r>
            <w:proofErr w:type="gramEnd"/>
            <w:r w:rsidRPr="0036350D">
              <w:rPr>
                <w:rFonts w:ascii="Times New Roman" w:eastAsia="Times New Roman" w:hAnsi="Times New Roman" w:cs="Times New Roman"/>
                <w:b/>
                <w:spacing w:val="20"/>
                <w:sz w:val="28"/>
                <w:szCs w:val="20"/>
                <w:lang w:eastAsia="ru-RU"/>
              </w:rPr>
              <w:t xml:space="preserve"> 2016 г</w:t>
            </w:r>
            <w:r w:rsidRPr="0036350D">
              <w:rPr>
                <w:rFonts w:ascii="Times New Roman" w:eastAsia="Times New Roman" w:hAnsi="Times New Roman" w:cs="Times New Roman"/>
                <w:spacing w:val="20"/>
                <w:sz w:val="28"/>
                <w:szCs w:val="20"/>
                <w:lang w:eastAsia="ru-RU"/>
              </w:rPr>
              <w:t>.                                                         №</w:t>
            </w:r>
            <w:r>
              <w:rPr>
                <w:rFonts w:ascii="Times New Roman" w:eastAsia="Times New Roman" w:hAnsi="Times New Roman" w:cs="Times New Roman"/>
                <w:spacing w:val="20"/>
                <w:sz w:val="28"/>
                <w:szCs w:val="20"/>
                <w:lang w:eastAsia="ru-RU"/>
              </w:rPr>
              <w:t>31</w:t>
            </w:r>
          </w:p>
        </w:tc>
      </w:tr>
      <w:tr w:rsidR="00C04EA6" w:rsidRPr="0036350D" w:rsidTr="00A2158A">
        <w:trPr>
          <w:trHeight w:val="276"/>
        </w:trPr>
        <w:tc>
          <w:tcPr>
            <w:tcW w:w="9684" w:type="dxa"/>
          </w:tcPr>
          <w:p w:rsidR="00C04EA6" w:rsidRPr="0036350D" w:rsidRDefault="00C04EA6" w:rsidP="00A2158A">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b/>
                <w:spacing w:val="20"/>
                <w:sz w:val="10"/>
                <w:szCs w:val="20"/>
                <w:lang w:eastAsia="ru-RU"/>
              </w:rPr>
            </w:pPr>
          </w:p>
        </w:tc>
      </w:tr>
      <w:tr w:rsidR="00C04EA6" w:rsidRPr="0036350D" w:rsidTr="00A2158A">
        <w:trPr>
          <w:trHeight w:val="493"/>
        </w:trPr>
        <w:tc>
          <w:tcPr>
            <w:tcW w:w="9684" w:type="dxa"/>
          </w:tcPr>
          <w:tbl>
            <w:tblPr>
              <w:tblpPr w:leftFromText="180" w:rightFromText="180" w:vertAnchor="text" w:horzAnchor="margin" w:tblpY="182"/>
              <w:tblW w:w="9468" w:type="dxa"/>
              <w:tblLook w:val="01E0" w:firstRow="1" w:lastRow="1" w:firstColumn="1" w:lastColumn="1" w:noHBand="0" w:noVBand="0"/>
            </w:tblPr>
            <w:tblGrid>
              <w:gridCol w:w="9468"/>
            </w:tblGrid>
            <w:tr w:rsidR="00C04EA6" w:rsidRPr="0036350D" w:rsidTr="00A2158A">
              <w:tc>
                <w:tcPr>
                  <w:tcW w:w="9468" w:type="dxa"/>
                </w:tcPr>
                <w:p w:rsidR="00C04EA6" w:rsidRPr="0036350D" w:rsidRDefault="00C04EA6" w:rsidP="00A2158A">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8"/>
                      <w:lang w:eastAsia="ru-RU"/>
                    </w:rPr>
                  </w:pPr>
                  <w:r w:rsidRPr="0036350D">
                    <w:rPr>
                      <w:rFonts w:ascii="Times New Roman" w:eastAsia="Times New Roman" w:hAnsi="Times New Roman" w:cs="Times New Roman"/>
                      <w:b/>
                      <w:sz w:val="28"/>
                      <w:szCs w:val="28"/>
                      <w:lang w:eastAsia="ru-RU"/>
                    </w:rPr>
                    <w:t xml:space="preserve">             пос. 4 отделение Государственной селекционной станции</w:t>
                  </w:r>
                  <w:r w:rsidRPr="0036350D">
                    <w:rPr>
                      <w:rFonts w:ascii="Times New Roman" w:eastAsia="Times New Roman" w:hAnsi="Times New Roman" w:cs="Times New Roman"/>
                      <w:b/>
                      <w:spacing w:val="20"/>
                      <w:sz w:val="28"/>
                      <w:szCs w:val="28"/>
                      <w:lang w:eastAsia="ru-RU"/>
                    </w:rPr>
                    <w:t xml:space="preserve">                                      </w:t>
                  </w:r>
                </w:p>
              </w:tc>
            </w:tr>
          </w:tbl>
          <w:p w:rsidR="00C04EA6" w:rsidRPr="0036350D" w:rsidRDefault="00C04EA6" w:rsidP="00A2158A">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36350D">
              <w:rPr>
                <w:rFonts w:ascii="Century Schoolbook" w:eastAsia="Times New Roman" w:hAnsi="Century Schoolbook" w:cs="Times New Roman"/>
                <w:b/>
                <w:spacing w:val="20"/>
                <w:sz w:val="28"/>
                <w:szCs w:val="20"/>
                <w:lang w:eastAsia="ru-RU"/>
              </w:rPr>
              <w:t xml:space="preserve">        </w:t>
            </w:r>
          </w:p>
        </w:tc>
      </w:tr>
    </w:tbl>
    <w:p w:rsidR="00C04EA6" w:rsidRPr="00D83FCA" w:rsidRDefault="008C729E" w:rsidP="00C04EA6">
      <w:pPr>
        <w:pStyle w:val="ConsPlusTitle"/>
        <w:rPr>
          <w:rFonts w:ascii="Times New Roman" w:hAnsi="Times New Roman" w:cs="Times New Roman"/>
          <w:sz w:val="20"/>
        </w:rPr>
      </w:pPr>
      <w:r w:rsidRPr="00D83FCA">
        <w:rPr>
          <w:rFonts w:ascii="Times New Roman" w:hAnsi="Times New Roman" w:cs="Times New Roman"/>
          <w:sz w:val="20"/>
        </w:rPr>
        <w:t xml:space="preserve">ОБ УТВЕРЖДЕНИИ ПОЛОЖЕНИЯ О ПОРЯДКЕ </w:t>
      </w:r>
    </w:p>
    <w:p w:rsidR="00C04EA6" w:rsidRPr="00D83FCA" w:rsidRDefault="008C729E" w:rsidP="00C04EA6">
      <w:pPr>
        <w:pStyle w:val="ConsPlusTitle"/>
        <w:rPr>
          <w:rFonts w:ascii="Times New Roman" w:hAnsi="Times New Roman" w:cs="Times New Roman"/>
          <w:sz w:val="20"/>
        </w:rPr>
      </w:pPr>
      <w:r w:rsidRPr="00D83FCA">
        <w:rPr>
          <w:rFonts w:ascii="Times New Roman" w:hAnsi="Times New Roman" w:cs="Times New Roman"/>
          <w:sz w:val="20"/>
        </w:rPr>
        <w:t>ОПРЕДЕЛЕНИЯ РАЗМЕРА</w:t>
      </w:r>
      <w:r w:rsidR="00C04EA6" w:rsidRPr="00D83FCA">
        <w:rPr>
          <w:rFonts w:ascii="Times New Roman" w:hAnsi="Times New Roman" w:cs="Times New Roman"/>
          <w:sz w:val="20"/>
        </w:rPr>
        <w:t xml:space="preserve"> </w:t>
      </w:r>
      <w:r w:rsidRPr="00D83FCA">
        <w:rPr>
          <w:rFonts w:ascii="Times New Roman" w:hAnsi="Times New Roman" w:cs="Times New Roman"/>
          <w:sz w:val="20"/>
        </w:rPr>
        <w:t xml:space="preserve">АРЕНДНОЙ ПЛАТЫ, </w:t>
      </w:r>
    </w:p>
    <w:p w:rsidR="008C729E" w:rsidRPr="00D83FCA" w:rsidRDefault="008C729E" w:rsidP="00C04EA6">
      <w:pPr>
        <w:pStyle w:val="ConsPlusTitle"/>
        <w:rPr>
          <w:rFonts w:ascii="Times New Roman" w:hAnsi="Times New Roman" w:cs="Times New Roman"/>
          <w:sz w:val="20"/>
        </w:rPr>
      </w:pPr>
      <w:r w:rsidRPr="00D83FCA">
        <w:rPr>
          <w:rFonts w:ascii="Times New Roman" w:hAnsi="Times New Roman" w:cs="Times New Roman"/>
          <w:sz w:val="20"/>
        </w:rPr>
        <w:t>ПОРЯДКЕ, УСЛОВИЯХ И СРОКАХ ВНЕСЕНИЯ</w:t>
      </w:r>
    </w:p>
    <w:p w:rsidR="00C04EA6" w:rsidRPr="00D83FCA" w:rsidRDefault="008C729E" w:rsidP="00C04EA6">
      <w:pPr>
        <w:pStyle w:val="ConsPlusTitle"/>
        <w:rPr>
          <w:rFonts w:ascii="Times New Roman" w:hAnsi="Times New Roman" w:cs="Times New Roman"/>
          <w:sz w:val="20"/>
        </w:rPr>
      </w:pPr>
      <w:r w:rsidRPr="00D83FCA">
        <w:rPr>
          <w:rFonts w:ascii="Times New Roman" w:hAnsi="Times New Roman" w:cs="Times New Roman"/>
          <w:sz w:val="20"/>
        </w:rPr>
        <w:t xml:space="preserve">АРЕНДНОЙ ПЛАТЫ ЗА ИСПОЛЬЗОВАНИЕ </w:t>
      </w:r>
    </w:p>
    <w:p w:rsidR="00C04EA6" w:rsidRPr="00D83FCA" w:rsidRDefault="008C729E" w:rsidP="00C04EA6">
      <w:pPr>
        <w:pStyle w:val="ConsPlusTitle"/>
        <w:rPr>
          <w:rFonts w:ascii="Times New Roman" w:hAnsi="Times New Roman" w:cs="Times New Roman"/>
          <w:sz w:val="20"/>
        </w:rPr>
      </w:pPr>
      <w:r w:rsidRPr="00D83FCA">
        <w:rPr>
          <w:rFonts w:ascii="Times New Roman" w:hAnsi="Times New Roman" w:cs="Times New Roman"/>
          <w:sz w:val="20"/>
        </w:rPr>
        <w:t>ЗЕМЕЛЬНЫХ УЧАСТКОВ,</w:t>
      </w:r>
      <w:r w:rsidR="00C04EA6" w:rsidRPr="00D83FCA">
        <w:rPr>
          <w:rFonts w:ascii="Times New Roman" w:hAnsi="Times New Roman" w:cs="Times New Roman"/>
          <w:sz w:val="20"/>
        </w:rPr>
        <w:t xml:space="preserve"> </w:t>
      </w:r>
      <w:r w:rsidR="0017482F" w:rsidRPr="00D83FCA">
        <w:rPr>
          <w:rFonts w:ascii="Times New Roman" w:hAnsi="Times New Roman" w:cs="Times New Roman"/>
          <w:sz w:val="20"/>
        </w:rPr>
        <w:t xml:space="preserve">НАХОДЯЩИХСЯ В </w:t>
      </w:r>
    </w:p>
    <w:p w:rsidR="00C04EA6" w:rsidRPr="00D83FCA" w:rsidRDefault="0017482F" w:rsidP="00C04EA6">
      <w:pPr>
        <w:pStyle w:val="ConsPlusTitle"/>
        <w:rPr>
          <w:rFonts w:ascii="Times New Roman" w:hAnsi="Times New Roman" w:cs="Times New Roman"/>
          <w:sz w:val="20"/>
        </w:rPr>
      </w:pPr>
      <w:r w:rsidRPr="00D83FCA">
        <w:rPr>
          <w:rFonts w:ascii="Times New Roman" w:hAnsi="Times New Roman" w:cs="Times New Roman"/>
          <w:sz w:val="20"/>
        </w:rPr>
        <w:t xml:space="preserve">МУНИЦИПАЛЬНОЙ СОБСТВЕННОСТИ </w:t>
      </w:r>
    </w:p>
    <w:p w:rsidR="008C729E" w:rsidRPr="00D83FCA" w:rsidRDefault="0017482F" w:rsidP="00C04EA6">
      <w:pPr>
        <w:pStyle w:val="ConsPlusTitle"/>
        <w:rPr>
          <w:rFonts w:ascii="Times New Roman" w:hAnsi="Times New Roman" w:cs="Times New Roman"/>
          <w:sz w:val="20"/>
        </w:rPr>
      </w:pPr>
      <w:r w:rsidRPr="00D83FCA">
        <w:rPr>
          <w:rFonts w:ascii="Times New Roman" w:hAnsi="Times New Roman" w:cs="Times New Roman"/>
          <w:sz w:val="20"/>
        </w:rPr>
        <w:t>П</w:t>
      </w:r>
      <w:r w:rsidR="00B56AE5" w:rsidRPr="00D83FCA">
        <w:rPr>
          <w:rFonts w:ascii="Times New Roman" w:hAnsi="Times New Roman" w:cs="Times New Roman"/>
          <w:sz w:val="20"/>
        </w:rPr>
        <w:t>ИСАРЕ</w:t>
      </w:r>
      <w:r w:rsidRPr="00D83FCA">
        <w:rPr>
          <w:rFonts w:ascii="Times New Roman" w:hAnsi="Times New Roman" w:cs="Times New Roman"/>
          <w:sz w:val="20"/>
        </w:rPr>
        <w:t>ВСКОГО СЕЛЬСКОГО ПОСЕЛЕНИЯ</w:t>
      </w:r>
    </w:p>
    <w:p w:rsidR="008C729E" w:rsidRPr="00C04EA6" w:rsidRDefault="008C729E">
      <w:pPr>
        <w:pStyle w:val="ConsPlusNormal"/>
        <w:jc w:val="both"/>
        <w:rPr>
          <w:rFonts w:ascii="Times New Roman" w:hAnsi="Times New Roman" w:cs="Times New Roman"/>
          <w:sz w:val="28"/>
        </w:rPr>
      </w:pPr>
    </w:p>
    <w:p w:rsidR="0017482F" w:rsidRPr="00C04EA6" w:rsidRDefault="006111FE" w:rsidP="0017482F">
      <w:pPr>
        <w:pStyle w:val="ConsPlusNormal"/>
        <w:ind w:firstLine="540"/>
        <w:jc w:val="both"/>
        <w:rPr>
          <w:rFonts w:ascii="Times New Roman" w:hAnsi="Times New Roman" w:cs="Times New Roman"/>
          <w:sz w:val="28"/>
        </w:rPr>
      </w:pPr>
      <w:r w:rsidRPr="00C04EA6">
        <w:rPr>
          <w:rFonts w:ascii="Times New Roman" w:hAnsi="Times New Roman" w:cs="Times New Roman"/>
          <w:sz w:val="28"/>
        </w:rPr>
        <w:t>В соответствии с</w:t>
      </w:r>
      <w:r w:rsidR="0017482F" w:rsidRPr="00C04EA6">
        <w:rPr>
          <w:rFonts w:ascii="Times New Roman" w:hAnsi="Times New Roman" w:cs="Times New Roman"/>
          <w:sz w:val="28"/>
        </w:rPr>
        <w:t xml:space="preserve"> ч. 3 ст. 39.7 Земельного кодекса Российской Федерации, руководствуясь Уставом П</w:t>
      </w:r>
      <w:r w:rsidR="00B56AE5" w:rsidRPr="00C04EA6">
        <w:rPr>
          <w:rFonts w:ascii="Times New Roman" w:hAnsi="Times New Roman" w:cs="Times New Roman"/>
          <w:sz w:val="28"/>
        </w:rPr>
        <w:t>исаре</w:t>
      </w:r>
      <w:r w:rsidR="0017482F" w:rsidRPr="00C04EA6">
        <w:rPr>
          <w:rFonts w:ascii="Times New Roman" w:hAnsi="Times New Roman" w:cs="Times New Roman"/>
          <w:sz w:val="28"/>
        </w:rPr>
        <w:t>вского сельского поселения, Администрация П</w:t>
      </w:r>
      <w:r w:rsidR="00B56AE5" w:rsidRPr="00C04EA6">
        <w:rPr>
          <w:rFonts w:ascii="Times New Roman" w:hAnsi="Times New Roman" w:cs="Times New Roman"/>
          <w:sz w:val="28"/>
        </w:rPr>
        <w:t>исаре</w:t>
      </w:r>
      <w:r w:rsidR="0017482F" w:rsidRPr="00C04EA6">
        <w:rPr>
          <w:rFonts w:ascii="Times New Roman" w:hAnsi="Times New Roman" w:cs="Times New Roman"/>
          <w:sz w:val="28"/>
        </w:rPr>
        <w:t>вского сельского поселения постановляет:</w:t>
      </w:r>
    </w:p>
    <w:p w:rsidR="008C729E" w:rsidRPr="00C04EA6" w:rsidRDefault="008C729E">
      <w:pPr>
        <w:pStyle w:val="ConsPlusNormal"/>
        <w:jc w:val="both"/>
        <w:rPr>
          <w:rFonts w:ascii="Times New Roman" w:hAnsi="Times New Roman" w:cs="Times New Roman"/>
          <w:sz w:val="28"/>
        </w:rPr>
      </w:pPr>
    </w:p>
    <w:p w:rsidR="008C729E" w:rsidRPr="00C04EA6" w:rsidRDefault="008C729E">
      <w:pPr>
        <w:pStyle w:val="ConsPlusNormal"/>
        <w:ind w:firstLine="540"/>
        <w:jc w:val="both"/>
        <w:rPr>
          <w:rFonts w:ascii="Times New Roman" w:hAnsi="Times New Roman" w:cs="Times New Roman"/>
          <w:sz w:val="28"/>
        </w:rPr>
      </w:pPr>
      <w:r w:rsidRPr="00C04EA6">
        <w:rPr>
          <w:rFonts w:ascii="Times New Roman" w:hAnsi="Times New Roman" w:cs="Times New Roman"/>
          <w:sz w:val="28"/>
        </w:rPr>
        <w:t xml:space="preserve">1. Утвердить </w:t>
      </w:r>
      <w:hyperlink w:anchor="P39" w:history="1">
        <w:r w:rsidRPr="00C04EA6">
          <w:rPr>
            <w:rFonts w:ascii="Times New Roman" w:hAnsi="Times New Roman" w:cs="Times New Roman"/>
            <w:color w:val="0000FF"/>
            <w:sz w:val="28"/>
          </w:rPr>
          <w:t>Положение</w:t>
        </w:r>
      </w:hyperlink>
      <w:r w:rsidRPr="00C04EA6">
        <w:rPr>
          <w:rFonts w:ascii="Times New Roman" w:hAnsi="Times New Roman" w:cs="Times New Roman"/>
          <w:sz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C04EA6">
        <w:rPr>
          <w:rFonts w:ascii="Times New Roman" w:hAnsi="Times New Roman" w:cs="Times New Roman"/>
          <w:sz w:val="28"/>
        </w:rPr>
        <w:t>находящихся в муниципальной собственности П</w:t>
      </w:r>
      <w:r w:rsidR="00B56AE5" w:rsidRPr="00C04EA6">
        <w:rPr>
          <w:rFonts w:ascii="Times New Roman" w:hAnsi="Times New Roman" w:cs="Times New Roman"/>
          <w:sz w:val="28"/>
        </w:rPr>
        <w:t>исаре</w:t>
      </w:r>
      <w:r w:rsidR="000B6576" w:rsidRPr="00C04EA6">
        <w:rPr>
          <w:rFonts w:ascii="Times New Roman" w:hAnsi="Times New Roman" w:cs="Times New Roman"/>
          <w:sz w:val="28"/>
        </w:rPr>
        <w:t>вского сельского поселения</w:t>
      </w:r>
      <w:r w:rsidRPr="00C04EA6">
        <w:rPr>
          <w:rFonts w:ascii="Times New Roman" w:hAnsi="Times New Roman" w:cs="Times New Roman"/>
          <w:sz w:val="28"/>
        </w:rPr>
        <w:t xml:space="preserve"> (прилагается).</w:t>
      </w:r>
    </w:p>
    <w:p w:rsidR="008C729E" w:rsidRPr="00C04EA6" w:rsidRDefault="008C729E">
      <w:pPr>
        <w:pStyle w:val="ConsPlusNormal"/>
        <w:jc w:val="both"/>
        <w:rPr>
          <w:rFonts w:ascii="Times New Roman" w:hAnsi="Times New Roman" w:cs="Times New Roman"/>
          <w:sz w:val="28"/>
        </w:rPr>
      </w:pPr>
    </w:p>
    <w:p w:rsidR="008C729E" w:rsidRPr="00C04EA6" w:rsidRDefault="00D83FCA">
      <w:pPr>
        <w:pStyle w:val="ConsPlusNormal"/>
        <w:ind w:firstLine="540"/>
        <w:jc w:val="both"/>
        <w:rPr>
          <w:rFonts w:ascii="Times New Roman" w:hAnsi="Times New Roman" w:cs="Times New Roman"/>
          <w:sz w:val="28"/>
        </w:rPr>
      </w:pPr>
      <w:r>
        <w:rPr>
          <w:rFonts w:ascii="Times New Roman" w:hAnsi="Times New Roman" w:cs="Times New Roman"/>
          <w:sz w:val="28"/>
        </w:rPr>
        <w:t>2</w:t>
      </w:r>
      <w:r w:rsidR="008C729E" w:rsidRPr="00C04EA6">
        <w:rPr>
          <w:rFonts w:ascii="Times New Roman" w:hAnsi="Times New Roman" w:cs="Times New Roman"/>
          <w:sz w:val="28"/>
        </w:rPr>
        <w:t>. Настоящее постановление подлежит официальному опубликованию в газете "</w:t>
      </w:r>
      <w:r w:rsidR="000B6576" w:rsidRPr="00C04EA6">
        <w:rPr>
          <w:rFonts w:ascii="Times New Roman" w:hAnsi="Times New Roman" w:cs="Times New Roman"/>
          <w:sz w:val="28"/>
        </w:rPr>
        <w:t>П</w:t>
      </w:r>
      <w:r w:rsidR="00B56AE5" w:rsidRPr="00C04EA6">
        <w:rPr>
          <w:rFonts w:ascii="Times New Roman" w:hAnsi="Times New Roman" w:cs="Times New Roman"/>
          <w:sz w:val="28"/>
        </w:rPr>
        <w:t>исаре</w:t>
      </w:r>
      <w:r w:rsidR="000B6576" w:rsidRPr="00C04EA6">
        <w:rPr>
          <w:rFonts w:ascii="Times New Roman" w:hAnsi="Times New Roman" w:cs="Times New Roman"/>
          <w:sz w:val="28"/>
        </w:rPr>
        <w:t>вский вестник</w:t>
      </w:r>
      <w:r w:rsidR="008C729E" w:rsidRPr="00C04EA6">
        <w:rPr>
          <w:rFonts w:ascii="Times New Roman" w:hAnsi="Times New Roman" w:cs="Times New Roman"/>
          <w:sz w:val="28"/>
        </w:rPr>
        <w:t>".</w:t>
      </w:r>
    </w:p>
    <w:p w:rsidR="008C729E" w:rsidRPr="00C04EA6" w:rsidRDefault="008C729E">
      <w:pPr>
        <w:pStyle w:val="ConsPlusNormal"/>
        <w:jc w:val="both"/>
        <w:rPr>
          <w:rFonts w:ascii="Times New Roman" w:hAnsi="Times New Roman" w:cs="Times New Roman"/>
          <w:sz w:val="28"/>
        </w:rPr>
      </w:pPr>
    </w:p>
    <w:p w:rsidR="00D83FCA" w:rsidRDefault="00D83FCA" w:rsidP="00C04EA6">
      <w:pPr>
        <w:pStyle w:val="ConsPlusNormal"/>
        <w:rPr>
          <w:rFonts w:ascii="Times New Roman" w:hAnsi="Times New Roman" w:cs="Times New Roman"/>
          <w:sz w:val="28"/>
        </w:rPr>
      </w:pPr>
    </w:p>
    <w:p w:rsidR="008C729E" w:rsidRPr="00C04EA6" w:rsidRDefault="000B6576" w:rsidP="00C04EA6">
      <w:pPr>
        <w:pStyle w:val="ConsPlusNormal"/>
        <w:rPr>
          <w:rFonts w:ascii="Times New Roman" w:hAnsi="Times New Roman" w:cs="Times New Roman"/>
          <w:sz w:val="28"/>
        </w:rPr>
      </w:pPr>
      <w:r w:rsidRPr="00C04EA6">
        <w:rPr>
          <w:rFonts w:ascii="Times New Roman" w:hAnsi="Times New Roman" w:cs="Times New Roman"/>
          <w:sz w:val="28"/>
        </w:rPr>
        <w:t>Глава П</w:t>
      </w:r>
      <w:r w:rsidR="00B56AE5" w:rsidRPr="00C04EA6">
        <w:rPr>
          <w:rFonts w:ascii="Times New Roman" w:hAnsi="Times New Roman" w:cs="Times New Roman"/>
          <w:sz w:val="28"/>
        </w:rPr>
        <w:t>исаре</w:t>
      </w:r>
      <w:r w:rsidRPr="00C04EA6">
        <w:rPr>
          <w:rFonts w:ascii="Times New Roman" w:hAnsi="Times New Roman" w:cs="Times New Roman"/>
          <w:sz w:val="28"/>
        </w:rPr>
        <w:t xml:space="preserve">вского </w:t>
      </w:r>
    </w:p>
    <w:p w:rsidR="000B6576" w:rsidRPr="00C04EA6" w:rsidRDefault="000B6576" w:rsidP="00C04EA6">
      <w:pPr>
        <w:pStyle w:val="ConsPlusNormal"/>
        <w:rPr>
          <w:rFonts w:ascii="Times New Roman" w:hAnsi="Times New Roman" w:cs="Times New Roman"/>
          <w:sz w:val="28"/>
        </w:rPr>
      </w:pPr>
      <w:proofErr w:type="gramStart"/>
      <w:r w:rsidRPr="00C04EA6">
        <w:rPr>
          <w:rFonts w:ascii="Times New Roman" w:hAnsi="Times New Roman" w:cs="Times New Roman"/>
          <w:sz w:val="28"/>
        </w:rPr>
        <w:t>сельского</w:t>
      </w:r>
      <w:proofErr w:type="gramEnd"/>
      <w:r w:rsidRPr="00C04EA6">
        <w:rPr>
          <w:rFonts w:ascii="Times New Roman" w:hAnsi="Times New Roman" w:cs="Times New Roman"/>
          <w:sz w:val="28"/>
        </w:rPr>
        <w:t xml:space="preserve"> поселения </w:t>
      </w:r>
      <w:r w:rsidR="00C04EA6">
        <w:rPr>
          <w:rFonts w:ascii="Times New Roman" w:hAnsi="Times New Roman" w:cs="Times New Roman"/>
          <w:sz w:val="28"/>
        </w:rPr>
        <w:t xml:space="preserve">                                           </w:t>
      </w:r>
      <w:r w:rsidR="00B56AE5" w:rsidRPr="00C04EA6">
        <w:rPr>
          <w:rFonts w:ascii="Times New Roman" w:hAnsi="Times New Roman" w:cs="Times New Roman"/>
          <w:sz w:val="28"/>
        </w:rPr>
        <w:t>В.И. Шевцов</w:t>
      </w: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C04EA6" w:rsidRDefault="00C04EA6">
      <w:pPr>
        <w:pStyle w:val="ConsPlusNormal"/>
        <w:jc w:val="right"/>
      </w:pPr>
    </w:p>
    <w:p w:rsidR="00D83FCA" w:rsidRDefault="00D83FCA">
      <w:pPr>
        <w:pStyle w:val="ConsPlusNormal"/>
        <w:jc w:val="right"/>
      </w:pPr>
    </w:p>
    <w:p w:rsidR="008C729E" w:rsidRDefault="008C729E">
      <w:pPr>
        <w:pStyle w:val="ConsPlusNormal"/>
        <w:jc w:val="right"/>
      </w:pPr>
      <w:r>
        <w:lastRenderedPageBreak/>
        <w:t>Утверждено</w:t>
      </w:r>
    </w:p>
    <w:p w:rsidR="00C04EA6" w:rsidRDefault="00C04EA6" w:rsidP="00C04EA6">
      <w:pPr>
        <w:pStyle w:val="ConsPlusNormal"/>
        <w:jc w:val="right"/>
      </w:pPr>
      <w:r>
        <w:t>П</w:t>
      </w:r>
      <w:r w:rsidR="008C729E">
        <w:t>остановлением</w:t>
      </w:r>
      <w:r>
        <w:t xml:space="preserve"> </w:t>
      </w:r>
      <w:r w:rsidR="008C729E">
        <w:t xml:space="preserve">администрации </w:t>
      </w:r>
    </w:p>
    <w:p w:rsidR="000B6576" w:rsidRDefault="000B6576" w:rsidP="00C04EA6">
      <w:pPr>
        <w:pStyle w:val="ConsPlusNormal"/>
        <w:jc w:val="right"/>
      </w:pPr>
      <w:r>
        <w:t>П</w:t>
      </w:r>
      <w:r w:rsidR="00B56AE5">
        <w:t>исаре</w:t>
      </w:r>
      <w:r>
        <w:t>вского</w:t>
      </w:r>
      <w:r w:rsidR="00C04EA6">
        <w:t xml:space="preserve"> </w:t>
      </w:r>
      <w:r>
        <w:t>сельского поселения</w:t>
      </w:r>
    </w:p>
    <w:p w:rsidR="008C729E" w:rsidRDefault="008C729E" w:rsidP="00C04EA6">
      <w:pPr>
        <w:pStyle w:val="ConsPlusNormal"/>
        <w:jc w:val="right"/>
      </w:pPr>
      <w:proofErr w:type="gramStart"/>
      <w:r>
        <w:t>от</w:t>
      </w:r>
      <w:proofErr w:type="gramEnd"/>
      <w:r>
        <w:t xml:space="preserve"> </w:t>
      </w:r>
      <w:r w:rsidR="00C04EA6">
        <w:t xml:space="preserve">01 апреля </w:t>
      </w:r>
      <w:r>
        <w:t>20</w:t>
      </w:r>
      <w:r w:rsidR="000B6576">
        <w:t>1</w:t>
      </w:r>
      <w:r w:rsidR="00C04EA6">
        <w:t>6</w:t>
      </w:r>
      <w:r>
        <w:t xml:space="preserve"> года</w:t>
      </w:r>
      <w:r w:rsidR="00C04EA6">
        <w:t xml:space="preserve"> </w:t>
      </w:r>
      <w:r w:rsidR="000B6576">
        <w:t xml:space="preserve">N </w:t>
      </w:r>
      <w:r w:rsidR="00C04EA6">
        <w:t>31</w:t>
      </w:r>
    </w:p>
    <w:p w:rsidR="008C729E" w:rsidRDefault="008C729E">
      <w:pPr>
        <w:pStyle w:val="ConsPlusNormal"/>
        <w:jc w:val="both"/>
      </w:pPr>
    </w:p>
    <w:p w:rsidR="008C729E" w:rsidRDefault="008C729E">
      <w:pPr>
        <w:pStyle w:val="ConsPlusTitle"/>
        <w:jc w:val="center"/>
      </w:pPr>
      <w:bookmarkStart w:id="0" w:name="P39"/>
      <w:bookmarkEnd w:id="0"/>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r>
        <w:t>УСЛОВИЯХ И СРОКАХ ВНЕСЕНИЯ АРЕНДНОЙ ПЛАТЫ ЗА ИСПОЛЬЗОВАНИЕ</w:t>
      </w:r>
    </w:p>
    <w:p w:rsidR="008C729E" w:rsidRDefault="008C729E">
      <w:pPr>
        <w:pStyle w:val="ConsPlusTitle"/>
        <w:jc w:val="center"/>
      </w:pPr>
      <w:r>
        <w:t xml:space="preserve">ЗЕМЕЛЬНЫХ УЧАСТКОВ, </w:t>
      </w:r>
      <w:r w:rsidR="000B6576">
        <w:t xml:space="preserve">НАХОДЯЩИХСЯ В МУНИЦИПАЛЬНОЙ СОБСТВЕННОСТИ </w:t>
      </w:r>
      <w:r w:rsidR="00B56AE5">
        <w:t xml:space="preserve">               </w:t>
      </w:r>
      <w:r w:rsidR="000B6576">
        <w:t>П</w:t>
      </w:r>
      <w:r w:rsidR="00B56AE5">
        <w:t>ИСАРЕ</w:t>
      </w:r>
      <w:r w:rsidR="000B6576">
        <w:t>ВСКОГО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 Настоящее Положение в соответствии с Земельным </w:t>
      </w:r>
      <w:hyperlink r:id="rId4"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участков, находящихся </w:t>
      </w:r>
      <w:r>
        <w:rPr>
          <w:rFonts w:ascii="Calibri" w:hAnsi="Calibri" w:cs="Calibri"/>
          <w:bCs/>
        </w:rPr>
        <w:t>в муниципальной собственности П</w:t>
      </w:r>
      <w:r w:rsidR="00B56AE5">
        <w:rPr>
          <w:rFonts w:ascii="Calibri" w:hAnsi="Calibri" w:cs="Calibri"/>
          <w:bCs/>
        </w:rPr>
        <w:t>исаре</w:t>
      </w:r>
      <w:r>
        <w:rPr>
          <w:rFonts w:ascii="Calibri" w:hAnsi="Calibri" w:cs="Calibri"/>
          <w:bCs/>
        </w:rPr>
        <w:t>вского 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1" w:name="Par3"/>
      <w:bookmarkEnd w:id="1"/>
      <w:r w:rsidRPr="00B9578C">
        <w:rPr>
          <w:rFonts w:ascii="Calibri" w:hAnsi="Calibri" w:cs="Calibri"/>
          <w:bCs/>
        </w:rPr>
        <w:t xml:space="preserve">3.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6"/>
      <w:bookmarkEnd w:id="2"/>
      <w:r w:rsidRPr="00B9578C">
        <w:rPr>
          <w:rFonts w:ascii="Calibri" w:hAnsi="Calibri" w:cs="Calibri"/>
          <w:bCs/>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11"/>
      <w:bookmarkEnd w:id="3"/>
      <w:r w:rsidRPr="00B9578C">
        <w:rPr>
          <w:rFonts w:ascii="Calibri" w:hAnsi="Calibri" w:cs="Calibri"/>
          <w:bCs/>
        </w:rPr>
        <w:lastRenderedPageBreak/>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5) граждане, имеющие право на получение мер социальной поддержки в соответствии с </w:t>
      </w:r>
      <w:hyperlink r:id="rId5"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w:t>
      </w:r>
      <w:r w:rsidRPr="00B9578C">
        <w:rPr>
          <w:rFonts w:ascii="Calibri" w:hAnsi="Calibri" w:cs="Calibri"/>
          <w:bCs/>
        </w:rPr>
        <w:lastRenderedPageBreak/>
        <w:t>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12. 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w:t>
      </w:r>
      <w:bookmarkStart w:id="4" w:name="_GoBack"/>
      <w:bookmarkEnd w:id="4"/>
      <w:r w:rsidRPr="00B9578C">
        <w:rPr>
          <w:rFonts w:ascii="Calibri" w:hAnsi="Calibri" w:cs="Calibri"/>
          <w:bCs/>
        </w:rPr>
        <w:t>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C04EA6" w:rsidRDefault="00C04EA6" w:rsidP="00C04EA6">
      <w:pPr>
        <w:pStyle w:val="ConsPlusNormal"/>
      </w:pPr>
    </w:p>
    <w:p w:rsidR="008C729E" w:rsidRDefault="00DD543C" w:rsidP="00C04EA6">
      <w:pPr>
        <w:pStyle w:val="ConsPlusNormal"/>
      </w:pPr>
      <w:r>
        <w:t>Глава П</w:t>
      </w:r>
      <w:r w:rsidR="00B56AE5">
        <w:t>исаре</w:t>
      </w:r>
      <w:r>
        <w:t>вского</w:t>
      </w:r>
    </w:p>
    <w:p w:rsidR="00DD543C" w:rsidRDefault="00DD543C" w:rsidP="00C04EA6">
      <w:pPr>
        <w:pStyle w:val="ConsPlusNormal"/>
      </w:pPr>
      <w:proofErr w:type="gramStart"/>
      <w:r>
        <w:t>сельского</w:t>
      </w:r>
      <w:proofErr w:type="gramEnd"/>
      <w:r>
        <w:t xml:space="preserve"> поселения</w:t>
      </w:r>
      <w:r w:rsidR="00C04EA6">
        <w:t xml:space="preserve">                                                                              </w:t>
      </w:r>
      <w:r w:rsidR="00B56AE5">
        <w:t>В.И. Шевцов</w:t>
      </w:r>
    </w:p>
    <w:p w:rsidR="008C729E" w:rsidRDefault="008C729E">
      <w:pPr>
        <w:pStyle w:val="ConsPlusNormal"/>
        <w:jc w:val="both"/>
      </w:pPr>
    </w:p>
    <w:p w:rsidR="008C729E" w:rsidRDefault="008C729E">
      <w:pPr>
        <w:pStyle w:val="ConsPlusNormal"/>
        <w:jc w:val="both"/>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6AE5"/>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4EA6"/>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3FCA"/>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DD9D-4FB0-4C88-BADE-9F10999D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4E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Элемент</cp:lastModifiedBy>
  <cp:revision>18</cp:revision>
  <cp:lastPrinted>2016-04-03T13:44:00Z</cp:lastPrinted>
  <dcterms:created xsi:type="dcterms:W3CDTF">2015-11-26T01:17:00Z</dcterms:created>
  <dcterms:modified xsi:type="dcterms:W3CDTF">2016-04-03T13:44:00Z</dcterms:modified>
</cp:coreProperties>
</file>